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D7C" w:rsidRPr="00010E68" w:rsidRDefault="000E7343" w:rsidP="00010E68">
      <w:pPr>
        <w:autoSpaceDE w:val="0"/>
        <w:autoSpaceDN w:val="0"/>
        <w:spacing w:line="276" w:lineRule="auto"/>
        <w:jc w:val="right"/>
        <w:rPr>
          <w:rFonts w:ascii="Cambria" w:hAnsi="Cambria"/>
          <w:b/>
          <w:bCs/>
          <w:i/>
          <w:iCs/>
          <w:sz w:val="22"/>
          <w:szCs w:val="22"/>
        </w:rPr>
      </w:pPr>
      <w:r w:rsidRPr="00010E68">
        <w:rPr>
          <w:rFonts w:ascii="Cambria" w:hAnsi="Cambria"/>
          <w:b/>
          <w:bCs/>
          <w:i/>
          <w:iCs/>
          <w:sz w:val="22"/>
          <w:szCs w:val="22"/>
        </w:rPr>
        <w:t>Załącznik</w:t>
      </w:r>
      <w:r w:rsidR="00670F97" w:rsidRPr="00010E68">
        <w:rPr>
          <w:rFonts w:ascii="Cambria" w:hAnsi="Cambria"/>
          <w:b/>
          <w:bCs/>
          <w:i/>
          <w:iCs/>
          <w:sz w:val="22"/>
          <w:szCs w:val="22"/>
        </w:rPr>
        <w:t xml:space="preserve"> nr </w:t>
      </w:r>
      <w:r w:rsidR="003D7696" w:rsidRPr="00010E68">
        <w:rPr>
          <w:rFonts w:ascii="Cambria" w:hAnsi="Cambria"/>
          <w:b/>
          <w:bCs/>
          <w:i/>
          <w:iCs/>
          <w:sz w:val="22"/>
          <w:szCs w:val="22"/>
        </w:rPr>
        <w:t>3</w:t>
      </w:r>
      <w:r w:rsidRPr="00010E68">
        <w:rPr>
          <w:rFonts w:ascii="Cambria" w:hAnsi="Cambria"/>
          <w:b/>
          <w:bCs/>
          <w:i/>
          <w:iCs/>
          <w:sz w:val="22"/>
          <w:szCs w:val="22"/>
        </w:rPr>
        <w:t xml:space="preserve"> </w:t>
      </w:r>
      <w:r w:rsidR="00F34B5A" w:rsidRPr="00010E68">
        <w:rPr>
          <w:rFonts w:ascii="Cambria" w:hAnsi="Cambria"/>
          <w:b/>
          <w:bCs/>
          <w:i/>
          <w:iCs/>
          <w:sz w:val="22"/>
          <w:szCs w:val="22"/>
        </w:rPr>
        <w:t xml:space="preserve">do </w:t>
      </w:r>
      <w:r w:rsidR="00584DE0" w:rsidRPr="00010E68">
        <w:rPr>
          <w:rFonts w:ascii="Cambria" w:hAnsi="Cambria"/>
          <w:b/>
          <w:bCs/>
          <w:i/>
          <w:iCs/>
          <w:sz w:val="22"/>
          <w:szCs w:val="22"/>
        </w:rPr>
        <w:t>S</w:t>
      </w:r>
      <w:r w:rsidR="00F34B5A" w:rsidRPr="00010E68">
        <w:rPr>
          <w:rFonts w:ascii="Cambria" w:hAnsi="Cambria"/>
          <w:b/>
          <w:bCs/>
          <w:i/>
          <w:iCs/>
          <w:sz w:val="22"/>
          <w:szCs w:val="22"/>
        </w:rPr>
        <w:t>WZ</w:t>
      </w:r>
      <w:r w:rsidRPr="00010E68">
        <w:rPr>
          <w:rFonts w:ascii="Cambria" w:hAnsi="Cambria"/>
          <w:b/>
          <w:bCs/>
          <w:i/>
          <w:iCs/>
          <w:sz w:val="22"/>
          <w:szCs w:val="22"/>
        </w:rPr>
        <w:t xml:space="preserve"> </w:t>
      </w:r>
      <w:r w:rsidR="00B671A9" w:rsidRPr="00010E68">
        <w:rPr>
          <w:rFonts w:ascii="Cambria" w:hAnsi="Cambria"/>
          <w:b/>
          <w:bCs/>
          <w:i/>
          <w:iCs/>
          <w:sz w:val="22"/>
          <w:szCs w:val="22"/>
        </w:rPr>
        <w:t>–</w:t>
      </w:r>
      <w:r w:rsidRPr="00010E68">
        <w:rPr>
          <w:rFonts w:ascii="Cambria" w:hAnsi="Cambria"/>
          <w:b/>
          <w:bCs/>
          <w:i/>
          <w:iCs/>
          <w:sz w:val="22"/>
          <w:szCs w:val="22"/>
        </w:rPr>
        <w:t xml:space="preserve"> </w:t>
      </w:r>
      <w:r w:rsidR="00B671A9" w:rsidRPr="00010E68">
        <w:rPr>
          <w:rFonts w:ascii="Cambria" w:hAnsi="Cambria"/>
          <w:b/>
          <w:bCs/>
          <w:i/>
          <w:iCs/>
          <w:sz w:val="22"/>
          <w:szCs w:val="22"/>
        </w:rPr>
        <w:t>projektowane postanowienia umowy</w:t>
      </w:r>
    </w:p>
    <w:p w:rsidR="00B67E20" w:rsidRDefault="00B67E20" w:rsidP="00010E68">
      <w:pPr>
        <w:spacing w:line="276" w:lineRule="auto"/>
        <w:jc w:val="center"/>
        <w:rPr>
          <w:rFonts w:ascii="Cambria" w:hAnsi="Cambria"/>
          <w:b/>
          <w:bCs/>
          <w:i/>
          <w:sz w:val="22"/>
          <w:szCs w:val="22"/>
        </w:rPr>
      </w:pPr>
    </w:p>
    <w:p w:rsidR="00FE003A" w:rsidRPr="00010E68" w:rsidRDefault="00FE003A" w:rsidP="00010E68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:rsidR="002C3D7C" w:rsidRPr="00010E68" w:rsidRDefault="00183358" w:rsidP="00010E68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010E68">
        <w:rPr>
          <w:rFonts w:ascii="Cambria" w:hAnsi="Cambria"/>
          <w:b/>
          <w:sz w:val="22"/>
          <w:szCs w:val="22"/>
        </w:rPr>
        <w:t xml:space="preserve">UMOWA </w:t>
      </w:r>
      <w:r w:rsidR="00A21F1D" w:rsidRPr="00010E68">
        <w:rPr>
          <w:rFonts w:ascii="Cambria" w:hAnsi="Cambria"/>
          <w:b/>
          <w:sz w:val="22"/>
          <w:szCs w:val="22"/>
        </w:rPr>
        <w:t>nr………………..</w:t>
      </w:r>
    </w:p>
    <w:p w:rsidR="002C3D7C" w:rsidRPr="00010E68" w:rsidRDefault="002C3D7C" w:rsidP="00010E68">
      <w:pPr>
        <w:spacing w:line="276" w:lineRule="auto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>zawarta w Olsztynie pomiędzy:</w:t>
      </w:r>
    </w:p>
    <w:p w:rsidR="002C3D7C" w:rsidRPr="00010E68" w:rsidRDefault="002C3D7C" w:rsidP="00010E68">
      <w:pPr>
        <w:spacing w:line="276" w:lineRule="auto"/>
        <w:rPr>
          <w:rFonts w:ascii="Cambria" w:hAnsi="Cambria"/>
          <w:b/>
          <w:sz w:val="22"/>
          <w:szCs w:val="22"/>
        </w:rPr>
      </w:pPr>
    </w:p>
    <w:p w:rsidR="002C3D7C" w:rsidRPr="00010E68" w:rsidRDefault="00371D59" w:rsidP="00010E68">
      <w:pPr>
        <w:autoSpaceDE w:val="0"/>
        <w:autoSpaceDN w:val="0"/>
        <w:spacing w:line="276" w:lineRule="auto"/>
        <w:rPr>
          <w:rFonts w:ascii="Cambria" w:hAnsi="Cambria"/>
          <w:b/>
          <w:sz w:val="22"/>
          <w:szCs w:val="22"/>
        </w:rPr>
      </w:pPr>
      <w:proofErr w:type="spellStart"/>
      <w:r>
        <w:rPr>
          <w:rFonts w:ascii="Cambria" w:hAnsi="Cambria"/>
          <w:b/>
          <w:sz w:val="22"/>
          <w:szCs w:val="22"/>
        </w:rPr>
        <w:t>In</w:t>
      </w:r>
      <w:r w:rsidR="00CB5817">
        <w:rPr>
          <w:rFonts w:ascii="Cambria" w:hAnsi="Cambria"/>
          <w:b/>
          <w:sz w:val="22"/>
          <w:szCs w:val="22"/>
        </w:rPr>
        <w:t>Life</w:t>
      </w:r>
      <w:proofErr w:type="spellEnd"/>
      <w:r w:rsidR="00CB5817">
        <w:rPr>
          <w:rFonts w:ascii="Cambria" w:hAnsi="Cambria"/>
          <w:b/>
          <w:sz w:val="22"/>
          <w:szCs w:val="22"/>
        </w:rPr>
        <w:t xml:space="preserve"> </w:t>
      </w:r>
      <w:r w:rsidR="002C3D7C" w:rsidRPr="00010E68">
        <w:rPr>
          <w:rFonts w:ascii="Cambria" w:hAnsi="Cambria"/>
          <w:b/>
          <w:sz w:val="22"/>
          <w:szCs w:val="22"/>
        </w:rPr>
        <w:t xml:space="preserve">Instytutem Rozrodu Zwierząt i Badań Żywności Polskiej Akademii Nauk, </w:t>
      </w:r>
      <w:r w:rsidR="00702778">
        <w:rPr>
          <w:rFonts w:ascii="Cambria" w:hAnsi="Cambria"/>
          <w:sz w:val="22"/>
          <w:szCs w:val="22"/>
        </w:rPr>
        <w:t>z siedzibą w </w:t>
      </w:r>
      <w:r w:rsidR="002C3D7C" w:rsidRPr="00010E68">
        <w:rPr>
          <w:rFonts w:ascii="Cambria" w:hAnsi="Cambria"/>
          <w:sz w:val="22"/>
          <w:szCs w:val="22"/>
        </w:rPr>
        <w:t xml:space="preserve">Olsztynie (10-748), ul. Tuwima 10, NIP: PL739-05-04-515, REGON </w:t>
      </w:r>
      <w:r w:rsidR="002C3D7C" w:rsidRPr="00010E68">
        <w:rPr>
          <w:rFonts w:ascii="Cambria" w:hAnsi="Cambria"/>
          <w:color w:val="000000"/>
          <w:sz w:val="22"/>
          <w:szCs w:val="22"/>
        </w:rPr>
        <w:t>001289340</w:t>
      </w:r>
    </w:p>
    <w:p w:rsidR="002C3D7C" w:rsidRPr="00010E68" w:rsidRDefault="002C3D7C" w:rsidP="00010E68">
      <w:pPr>
        <w:spacing w:line="276" w:lineRule="auto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>reprezentowanym przez:</w:t>
      </w:r>
    </w:p>
    <w:p w:rsidR="002C3D7C" w:rsidRPr="00010E68" w:rsidRDefault="00E86748" w:rsidP="00010E68">
      <w:pPr>
        <w:spacing w:line="276" w:lineRule="auto"/>
        <w:ind w:firstLine="708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>Michała Żurka</w:t>
      </w:r>
      <w:r w:rsidR="002C3D7C" w:rsidRPr="00010E68">
        <w:rPr>
          <w:rFonts w:ascii="Cambria" w:hAnsi="Cambria"/>
          <w:sz w:val="22"/>
          <w:szCs w:val="22"/>
        </w:rPr>
        <w:t xml:space="preserve"> </w:t>
      </w:r>
      <w:r w:rsidRPr="00010E68">
        <w:rPr>
          <w:rFonts w:ascii="Cambria" w:hAnsi="Cambria"/>
          <w:sz w:val="22"/>
          <w:szCs w:val="22"/>
        </w:rPr>
        <w:t>–</w:t>
      </w:r>
      <w:r w:rsidR="002C3D7C" w:rsidRPr="00010E68">
        <w:rPr>
          <w:rFonts w:ascii="Cambria" w:hAnsi="Cambria"/>
          <w:sz w:val="22"/>
          <w:szCs w:val="22"/>
        </w:rPr>
        <w:t xml:space="preserve"> </w:t>
      </w:r>
      <w:r w:rsidRPr="00010E68">
        <w:rPr>
          <w:rFonts w:ascii="Cambria" w:hAnsi="Cambria"/>
          <w:sz w:val="22"/>
          <w:szCs w:val="22"/>
        </w:rPr>
        <w:t xml:space="preserve">Zastępcę </w:t>
      </w:r>
      <w:r w:rsidR="002C3D7C" w:rsidRPr="00010E68">
        <w:rPr>
          <w:rFonts w:ascii="Cambria" w:hAnsi="Cambria"/>
          <w:sz w:val="22"/>
          <w:szCs w:val="22"/>
        </w:rPr>
        <w:t xml:space="preserve">Dyrektora </w:t>
      </w:r>
      <w:r w:rsidRPr="00010E68">
        <w:rPr>
          <w:rFonts w:ascii="Cambria" w:hAnsi="Cambria"/>
          <w:sz w:val="22"/>
          <w:szCs w:val="22"/>
        </w:rPr>
        <w:t>ds. ogólnych</w:t>
      </w:r>
    </w:p>
    <w:p w:rsidR="002E40DF" w:rsidRPr="00010E68" w:rsidRDefault="002C3D7C" w:rsidP="00010E68">
      <w:pPr>
        <w:spacing w:line="276" w:lineRule="auto"/>
        <w:ind w:left="720"/>
        <w:rPr>
          <w:rFonts w:ascii="Cambria" w:hAnsi="Cambria"/>
          <w:b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 xml:space="preserve">zwanym dalej </w:t>
      </w:r>
      <w:r w:rsidR="00183358" w:rsidRPr="00010E68">
        <w:rPr>
          <w:rFonts w:ascii="Cambria" w:hAnsi="Cambria"/>
          <w:b/>
          <w:sz w:val="22"/>
          <w:szCs w:val="22"/>
        </w:rPr>
        <w:t>„Zamawiającym”</w:t>
      </w:r>
      <w:r w:rsidR="00985F37" w:rsidRPr="00010E68">
        <w:rPr>
          <w:rFonts w:ascii="Cambria" w:hAnsi="Cambria"/>
          <w:bCs/>
          <w:sz w:val="22"/>
          <w:szCs w:val="22"/>
        </w:rPr>
        <w:tab/>
      </w:r>
    </w:p>
    <w:p w:rsidR="002E40DF" w:rsidRPr="00010E68" w:rsidRDefault="002E40DF" w:rsidP="00010E68">
      <w:pPr>
        <w:pStyle w:val="xl31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276" w:lineRule="auto"/>
        <w:rPr>
          <w:rFonts w:ascii="Cambria" w:hAnsi="Cambria" w:cs="Times New Roman"/>
          <w:sz w:val="22"/>
          <w:szCs w:val="22"/>
        </w:rPr>
      </w:pPr>
      <w:r w:rsidRPr="00010E68">
        <w:rPr>
          <w:rFonts w:ascii="Cambria" w:hAnsi="Cambria" w:cs="Times New Roman"/>
          <w:sz w:val="22"/>
          <w:szCs w:val="22"/>
        </w:rPr>
        <w:t xml:space="preserve">a </w:t>
      </w:r>
    </w:p>
    <w:p w:rsidR="002E40DF" w:rsidRPr="00010E68" w:rsidRDefault="002E40DF" w:rsidP="00010E68">
      <w:pPr>
        <w:spacing w:line="276" w:lineRule="auto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>(w przypadku przedsiębiorcy wpisanego do KRS)</w:t>
      </w:r>
    </w:p>
    <w:p w:rsidR="002E40DF" w:rsidRPr="00010E68" w:rsidRDefault="002E40DF" w:rsidP="00010E68">
      <w:pPr>
        <w:spacing w:line="276" w:lineRule="auto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>................................................................................, z siedzibą w ............................... przy ulicy ..............................., wpisaną do rejestru przedsiębiorców prowadzonego przez Sąd Rejonowy ......................................</w:t>
      </w:r>
      <w:r w:rsidR="00702778">
        <w:rPr>
          <w:rFonts w:ascii="Cambria" w:hAnsi="Cambria"/>
          <w:sz w:val="22"/>
          <w:szCs w:val="22"/>
        </w:rPr>
        <w:t xml:space="preserve">....... </w:t>
      </w:r>
      <w:r w:rsidRPr="00010E68">
        <w:rPr>
          <w:rFonts w:ascii="Cambria" w:hAnsi="Cambria"/>
          <w:sz w:val="22"/>
          <w:szCs w:val="22"/>
        </w:rPr>
        <w:t>Wydział Gospodarczy Krajowego Rejestru Sądowego pod numerem KRS: ...............,reprezentowaną przez:</w:t>
      </w:r>
    </w:p>
    <w:p w:rsidR="002E40DF" w:rsidRPr="00010E68" w:rsidRDefault="002E40DF" w:rsidP="00010E68">
      <w:pPr>
        <w:spacing w:line="276" w:lineRule="auto"/>
        <w:ind w:firstLine="540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>1) ...............................</w:t>
      </w:r>
    </w:p>
    <w:p w:rsidR="002E40DF" w:rsidRPr="00010E68" w:rsidRDefault="002E40DF" w:rsidP="00010E68">
      <w:pPr>
        <w:spacing w:line="276" w:lineRule="auto"/>
        <w:ind w:firstLine="540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 xml:space="preserve">2) ............................... </w:t>
      </w:r>
    </w:p>
    <w:p w:rsidR="002E40DF" w:rsidRPr="00010E68" w:rsidRDefault="002E40DF" w:rsidP="00010E68">
      <w:pPr>
        <w:spacing w:line="276" w:lineRule="auto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>zwaną w treści umowy „</w:t>
      </w:r>
      <w:r w:rsidRPr="00010E68">
        <w:rPr>
          <w:rFonts w:ascii="Cambria" w:hAnsi="Cambria"/>
          <w:b/>
          <w:bCs/>
          <w:sz w:val="22"/>
          <w:szCs w:val="22"/>
        </w:rPr>
        <w:t>Wykonawcą</w:t>
      </w:r>
      <w:r w:rsidRPr="00010E68">
        <w:rPr>
          <w:rFonts w:ascii="Cambria" w:hAnsi="Cambria"/>
          <w:sz w:val="22"/>
          <w:szCs w:val="22"/>
        </w:rPr>
        <w:t>’’,</w:t>
      </w:r>
    </w:p>
    <w:p w:rsidR="002E40DF" w:rsidRPr="00010E68" w:rsidRDefault="002E40DF" w:rsidP="00010E68">
      <w:pPr>
        <w:spacing w:line="276" w:lineRule="auto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>(w przypadku przedsiębiorcy wpisanego do ewidencji działalności gospodarczej)</w:t>
      </w:r>
    </w:p>
    <w:p w:rsidR="002E40DF" w:rsidRPr="00010E68" w:rsidRDefault="002E40DF" w:rsidP="00010E68">
      <w:pPr>
        <w:spacing w:line="276" w:lineRule="auto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>(imię i nazwisko) ...................................................................................,</w:t>
      </w:r>
      <w:r w:rsidR="002C3D7C" w:rsidRPr="00010E68">
        <w:rPr>
          <w:rFonts w:ascii="Cambria" w:hAnsi="Cambria"/>
          <w:sz w:val="22"/>
          <w:szCs w:val="22"/>
        </w:rPr>
        <w:t xml:space="preserve"> zam. ……………… ………………………………………………………………., PESEL ………………………………</w:t>
      </w:r>
      <w:r w:rsidRPr="00010E68">
        <w:rPr>
          <w:rFonts w:ascii="Cambria" w:hAnsi="Cambria"/>
          <w:sz w:val="22"/>
          <w:szCs w:val="22"/>
        </w:rPr>
        <w:t xml:space="preserve"> przedsiębiorcą pod nazwą .............................. z siedzibą w .................................. przy ulicy ............................, wpisanym do ewidencji działalności gospodarczej prowadzonej przez ................................. pod numerem .................................., </w:t>
      </w:r>
    </w:p>
    <w:p w:rsidR="002E40DF" w:rsidRDefault="002E40DF" w:rsidP="00010E68">
      <w:pPr>
        <w:spacing w:line="276" w:lineRule="auto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 xml:space="preserve">zwanym w treści umowy </w:t>
      </w:r>
      <w:r w:rsidRPr="00010E68">
        <w:rPr>
          <w:rFonts w:ascii="Cambria" w:hAnsi="Cambria"/>
          <w:b/>
          <w:bCs/>
          <w:sz w:val="22"/>
          <w:szCs w:val="22"/>
        </w:rPr>
        <w:t>„Wykonawcą’’,</w:t>
      </w:r>
    </w:p>
    <w:p w:rsidR="00371D59" w:rsidRPr="00010E68" w:rsidRDefault="00371D59" w:rsidP="00010E68">
      <w:pPr>
        <w:spacing w:line="276" w:lineRule="auto"/>
        <w:rPr>
          <w:rFonts w:ascii="Cambria" w:hAnsi="Cambria"/>
          <w:sz w:val="22"/>
          <w:szCs w:val="22"/>
        </w:rPr>
      </w:pPr>
    </w:p>
    <w:p w:rsidR="00371D59" w:rsidRPr="00371D59" w:rsidRDefault="00371D59" w:rsidP="00371D59">
      <w:pPr>
        <w:spacing w:line="276" w:lineRule="auto"/>
        <w:rPr>
          <w:rFonts w:ascii="Cambria" w:hAnsi="Cambria"/>
          <w:sz w:val="22"/>
          <w:szCs w:val="22"/>
        </w:rPr>
      </w:pPr>
      <w:r w:rsidRPr="00371D59">
        <w:rPr>
          <w:rFonts w:ascii="Cambria" w:hAnsi="Cambria"/>
          <w:sz w:val="22"/>
          <w:szCs w:val="22"/>
        </w:rPr>
        <w:t>wyłonionym w trybie podstawowym podstawie na podstawie art. 275 pkt. 1 i następnych, ustawy z dnia 11 września 2019 r. Prawo zamówień publicznych (</w:t>
      </w:r>
      <w:proofErr w:type="spellStart"/>
      <w:r w:rsidRPr="00371D59">
        <w:rPr>
          <w:rFonts w:ascii="Cambria" w:hAnsi="Cambria"/>
          <w:sz w:val="22"/>
          <w:szCs w:val="22"/>
        </w:rPr>
        <w:t>t.j</w:t>
      </w:r>
      <w:proofErr w:type="spellEnd"/>
      <w:r w:rsidRPr="00371D59">
        <w:rPr>
          <w:rFonts w:ascii="Cambria" w:hAnsi="Cambria"/>
          <w:sz w:val="22"/>
          <w:szCs w:val="22"/>
        </w:rPr>
        <w:t>. Dz. U. z 2024.1320)</w:t>
      </w:r>
    </w:p>
    <w:p w:rsidR="002C3D7C" w:rsidRPr="00010E68" w:rsidRDefault="00371D59" w:rsidP="00371D59">
      <w:pPr>
        <w:spacing w:line="276" w:lineRule="auto"/>
        <w:rPr>
          <w:rFonts w:ascii="Cambria" w:hAnsi="Cambria"/>
          <w:sz w:val="22"/>
          <w:szCs w:val="22"/>
        </w:rPr>
      </w:pPr>
      <w:r w:rsidRPr="00371D59">
        <w:rPr>
          <w:rFonts w:ascii="Cambria" w:hAnsi="Cambria"/>
          <w:sz w:val="22"/>
          <w:szCs w:val="22"/>
        </w:rPr>
        <w:t>o następującej treści:</w:t>
      </w:r>
      <w:r w:rsidRPr="00371D59">
        <w:rPr>
          <w:rFonts w:ascii="Cambria" w:hAnsi="Cambria"/>
          <w:sz w:val="22"/>
          <w:szCs w:val="22"/>
        </w:rPr>
        <w:tab/>
      </w:r>
    </w:p>
    <w:p w:rsidR="002E40DF" w:rsidRPr="00010E68" w:rsidRDefault="002E40DF" w:rsidP="00010E68">
      <w:pPr>
        <w:pStyle w:val="Tekstpodstawowy3"/>
        <w:widowControl w:val="0"/>
        <w:tabs>
          <w:tab w:val="left" w:pos="142"/>
          <w:tab w:val="left" w:pos="7088"/>
        </w:tabs>
        <w:overflowPunct/>
        <w:autoSpaceDE/>
        <w:autoSpaceDN/>
        <w:spacing w:line="276" w:lineRule="auto"/>
        <w:jc w:val="center"/>
        <w:rPr>
          <w:rFonts w:ascii="Cambria" w:hAnsi="Cambria"/>
          <w:bCs/>
          <w:sz w:val="22"/>
          <w:szCs w:val="22"/>
        </w:rPr>
      </w:pPr>
      <w:r w:rsidRPr="00010E68">
        <w:rPr>
          <w:rFonts w:ascii="Cambria" w:hAnsi="Cambria"/>
          <w:bCs/>
          <w:sz w:val="22"/>
          <w:szCs w:val="22"/>
        </w:rPr>
        <w:t>§ 1.</w:t>
      </w:r>
    </w:p>
    <w:p w:rsidR="002E40DF" w:rsidRPr="00010E68" w:rsidRDefault="002E40DF" w:rsidP="00010E68">
      <w:pPr>
        <w:pStyle w:val="Tekstpodstawowy3"/>
        <w:widowControl w:val="0"/>
        <w:tabs>
          <w:tab w:val="left" w:pos="142"/>
          <w:tab w:val="left" w:pos="7088"/>
        </w:tabs>
        <w:overflowPunct/>
        <w:autoSpaceDE/>
        <w:autoSpaceDN/>
        <w:spacing w:line="276" w:lineRule="auto"/>
        <w:jc w:val="center"/>
        <w:rPr>
          <w:rFonts w:ascii="Cambria" w:hAnsi="Cambria"/>
          <w:bCs/>
          <w:sz w:val="22"/>
          <w:szCs w:val="22"/>
        </w:rPr>
      </w:pPr>
      <w:r w:rsidRPr="00010E68">
        <w:rPr>
          <w:rFonts w:ascii="Cambria" w:hAnsi="Cambria"/>
          <w:bCs/>
          <w:sz w:val="22"/>
          <w:szCs w:val="22"/>
        </w:rPr>
        <w:t>Przedmiot umowy</w:t>
      </w:r>
    </w:p>
    <w:p w:rsidR="002E40DF" w:rsidRPr="00010E68" w:rsidRDefault="002E40DF" w:rsidP="00CB5817">
      <w:pPr>
        <w:widowControl/>
        <w:numPr>
          <w:ilvl w:val="0"/>
          <w:numId w:val="2"/>
        </w:numPr>
        <w:adjustRightInd/>
        <w:spacing w:before="120" w:line="276" w:lineRule="auto"/>
        <w:rPr>
          <w:rFonts w:ascii="Cambria" w:hAnsi="Cambria"/>
          <w:b/>
          <w:bCs/>
          <w:color w:val="000000"/>
          <w:sz w:val="22"/>
          <w:szCs w:val="22"/>
        </w:rPr>
      </w:pPr>
      <w:r w:rsidRPr="00010E68">
        <w:rPr>
          <w:rFonts w:ascii="Cambria" w:hAnsi="Cambria"/>
          <w:color w:val="000000"/>
          <w:sz w:val="22"/>
          <w:szCs w:val="22"/>
        </w:rPr>
        <w:t xml:space="preserve">Przedmiotem niniejszej umowy jest </w:t>
      </w:r>
      <w:r w:rsidR="00CB5817" w:rsidRPr="00CB5817">
        <w:rPr>
          <w:rFonts w:ascii="Cambria" w:hAnsi="Cambria"/>
          <w:b/>
          <w:bCs/>
          <w:color w:val="000000"/>
          <w:sz w:val="22"/>
          <w:szCs w:val="22"/>
        </w:rPr>
        <w:t xml:space="preserve">Dostawa odczynników do badań na potrzeby </w:t>
      </w:r>
      <w:proofErr w:type="spellStart"/>
      <w:r w:rsidR="00CB5817" w:rsidRPr="00CB5817">
        <w:rPr>
          <w:rFonts w:ascii="Cambria" w:hAnsi="Cambria"/>
          <w:b/>
          <w:bCs/>
          <w:color w:val="000000"/>
          <w:sz w:val="22"/>
          <w:szCs w:val="22"/>
        </w:rPr>
        <w:t>InLife</w:t>
      </w:r>
      <w:proofErr w:type="spellEnd"/>
      <w:r w:rsidR="00CB5817" w:rsidRPr="00CB5817">
        <w:rPr>
          <w:rFonts w:ascii="Cambria" w:hAnsi="Cambria"/>
          <w:b/>
          <w:bCs/>
          <w:color w:val="000000"/>
          <w:sz w:val="22"/>
          <w:szCs w:val="22"/>
        </w:rPr>
        <w:t xml:space="preserve"> </w:t>
      </w:r>
      <w:proofErr w:type="spellStart"/>
      <w:r w:rsidR="00CB5817" w:rsidRPr="00CB5817">
        <w:rPr>
          <w:rFonts w:ascii="Cambria" w:hAnsi="Cambria"/>
          <w:b/>
          <w:bCs/>
          <w:color w:val="000000"/>
          <w:sz w:val="22"/>
          <w:szCs w:val="22"/>
        </w:rPr>
        <w:t>IRZiBŻ</w:t>
      </w:r>
      <w:proofErr w:type="spellEnd"/>
      <w:r w:rsidR="00CB5817" w:rsidRPr="00CB5817">
        <w:rPr>
          <w:rFonts w:ascii="Cambria" w:hAnsi="Cambria"/>
          <w:b/>
          <w:bCs/>
          <w:color w:val="000000"/>
          <w:sz w:val="22"/>
          <w:szCs w:val="22"/>
        </w:rPr>
        <w:t xml:space="preserve"> Polskiej Akademii Nauk</w:t>
      </w:r>
      <w:r w:rsidR="00331928" w:rsidRPr="00010E68">
        <w:rPr>
          <w:rFonts w:ascii="Cambria" w:hAnsi="Cambria"/>
          <w:sz w:val="22"/>
          <w:szCs w:val="22"/>
        </w:rPr>
        <w:t xml:space="preserve">, </w:t>
      </w:r>
      <w:r w:rsidR="00331928" w:rsidRPr="00010E68">
        <w:rPr>
          <w:rFonts w:ascii="Cambria" w:hAnsi="Cambria"/>
          <w:b/>
          <w:sz w:val="22"/>
          <w:szCs w:val="22"/>
        </w:rPr>
        <w:t xml:space="preserve">znak sprawy </w:t>
      </w:r>
      <w:r w:rsidR="009C6B30" w:rsidRPr="00010E68">
        <w:rPr>
          <w:rFonts w:ascii="Cambria" w:hAnsi="Cambria"/>
          <w:b/>
          <w:color w:val="000000"/>
          <w:sz w:val="22"/>
          <w:szCs w:val="22"/>
        </w:rPr>
        <w:t>ZP</w:t>
      </w:r>
      <w:r w:rsidR="008179A9" w:rsidRPr="00010E68">
        <w:rPr>
          <w:rFonts w:ascii="Cambria" w:hAnsi="Cambria"/>
          <w:b/>
          <w:color w:val="000000"/>
          <w:sz w:val="22"/>
          <w:szCs w:val="22"/>
        </w:rPr>
        <w:t>-</w:t>
      </w:r>
      <w:r w:rsidR="00371D59">
        <w:rPr>
          <w:rFonts w:ascii="Cambria" w:hAnsi="Cambria"/>
          <w:b/>
          <w:color w:val="000000"/>
          <w:sz w:val="22"/>
          <w:szCs w:val="22"/>
        </w:rPr>
        <w:t>TP</w:t>
      </w:r>
      <w:r w:rsidR="00CB5817">
        <w:rPr>
          <w:rFonts w:ascii="Cambria" w:hAnsi="Cambria"/>
          <w:b/>
          <w:color w:val="000000"/>
          <w:sz w:val="22"/>
          <w:szCs w:val="22"/>
        </w:rPr>
        <w:t>/D/2026/04/07</w:t>
      </w:r>
      <w:r w:rsidRPr="00010E68">
        <w:rPr>
          <w:rFonts w:ascii="Cambria" w:hAnsi="Cambria"/>
          <w:color w:val="000000"/>
          <w:sz w:val="22"/>
          <w:szCs w:val="22"/>
        </w:rPr>
        <w:t>, ok</w:t>
      </w:r>
      <w:r w:rsidR="00010E68" w:rsidRPr="00010E68">
        <w:rPr>
          <w:rFonts w:ascii="Cambria" w:hAnsi="Cambria"/>
          <w:color w:val="000000"/>
          <w:sz w:val="22"/>
          <w:szCs w:val="22"/>
        </w:rPr>
        <w:t xml:space="preserve">reślonych co do rodzaju, ilości </w:t>
      </w:r>
      <w:r w:rsidRPr="00010E68">
        <w:rPr>
          <w:rFonts w:ascii="Cambria" w:hAnsi="Cambria"/>
          <w:color w:val="000000"/>
          <w:sz w:val="22"/>
          <w:szCs w:val="22"/>
        </w:rPr>
        <w:t>i ceny w Ofercie</w:t>
      </w:r>
      <w:r w:rsidR="00964885" w:rsidRPr="00010E68">
        <w:rPr>
          <w:rFonts w:ascii="Cambria" w:hAnsi="Cambria"/>
          <w:sz w:val="22"/>
          <w:szCs w:val="22"/>
        </w:rPr>
        <w:t> Wykonawcy</w:t>
      </w:r>
      <w:r w:rsidR="000F519A" w:rsidRPr="00010E68">
        <w:rPr>
          <w:rFonts w:ascii="Cambria" w:hAnsi="Cambria"/>
          <w:sz w:val="22"/>
          <w:szCs w:val="22"/>
        </w:rPr>
        <w:t xml:space="preserve"> </w:t>
      </w:r>
      <w:r w:rsidR="00A71A07" w:rsidRPr="00010E68">
        <w:rPr>
          <w:rFonts w:ascii="Cambria" w:hAnsi="Cambria"/>
          <w:sz w:val="22"/>
          <w:szCs w:val="22"/>
        </w:rPr>
        <w:t>z dnia</w:t>
      </w:r>
      <w:r w:rsidR="002D1CBC" w:rsidRPr="00010E68">
        <w:rPr>
          <w:rFonts w:ascii="Cambria" w:hAnsi="Cambria"/>
          <w:sz w:val="22"/>
          <w:szCs w:val="22"/>
        </w:rPr>
        <w:t xml:space="preserve"> </w:t>
      </w:r>
      <w:r w:rsidR="00562D46">
        <w:rPr>
          <w:rFonts w:ascii="Cambria" w:hAnsi="Cambria"/>
          <w:sz w:val="22"/>
          <w:szCs w:val="22"/>
        </w:rPr>
        <w:t>…</w:t>
      </w:r>
      <w:r w:rsidR="00FE0140">
        <w:rPr>
          <w:rFonts w:ascii="Cambria" w:hAnsi="Cambria"/>
          <w:sz w:val="22"/>
          <w:szCs w:val="22"/>
        </w:rPr>
        <w:t>………</w:t>
      </w:r>
      <w:r w:rsidR="00562D46">
        <w:rPr>
          <w:rFonts w:ascii="Cambria" w:hAnsi="Cambria"/>
          <w:sz w:val="22"/>
          <w:szCs w:val="22"/>
        </w:rPr>
        <w:t>…..</w:t>
      </w:r>
      <w:r w:rsidR="0083545B" w:rsidRPr="00010E68">
        <w:rPr>
          <w:rFonts w:ascii="Cambria" w:hAnsi="Cambria"/>
          <w:sz w:val="22"/>
          <w:szCs w:val="22"/>
        </w:rPr>
        <w:t>.</w:t>
      </w:r>
      <w:r w:rsidR="00FE003A">
        <w:rPr>
          <w:rFonts w:ascii="Cambria" w:hAnsi="Cambria"/>
          <w:sz w:val="22"/>
          <w:szCs w:val="22"/>
        </w:rPr>
        <w:t>....</w:t>
      </w:r>
      <w:r w:rsidR="00EE428C" w:rsidRPr="00010E68">
        <w:rPr>
          <w:rFonts w:ascii="Cambria" w:hAnsi="Cambria"/>
          <w:sz w:val="22"/>
          <w:szCs w:val="22"/>
        </w:rPr>
        <w:t xml:space="preserve"> </w:t>
      </w:r>
      <w:r w:rsidRPr="00010E68">
        <w:rPr>
          <w:rFonts w:ascii="Cambria" w:hAnsi="Cambria"/>
          <w:sz w:val="22"/>
          <w:szCs w:val="22"/>
        </w:rPr>
        <w:t xml:space="preserve">stanowiącej </w:t>
      </w:r>
      <w:r w:rsidRPr="00010E68">
        <w:rPr>
          <w:rFonts w:ascii="Cambria" w:hAnsi="Cambria"/>
          <w:bCs/>
          <w:sz w:val="22"/>
          <w:szCs w:val="22"/>
        </w:rPr>
        <w:t xml:space="preserve">Załącznik </w:t>
      </w:r>
      <w:r w:rsidRPr="00010E68">
        <w:rPr>
          <w:rFonts w:ascii="Cambria" w:hAnsi="Cambria"/>
          <w:sz w:val="22"/>
          <w:szCs w:val="22"/>
        </w:rPr>
        <w:t>do umowy</w:t>
      </w:r>
      <w:r w:rsidR="0067362A" w:rsidRPr="00010E68">
        <w:rPr>
          <w:rFonts w:ascii="Cambria" w:hAnsi="Cambria"/>
          <w:sz w:val="22"/>
          <w:szCs w:val="22"/>
        </w:rPr>
        <w:t>.</w:t>
      </w:r>
    </w:p>
    <w:p w:rsidR="00CE299D" w:rsidRPr="00010E68" w:rsidRDefault="000F519A" w:rsidP="005D2C39">
      <w:pPr>
        <w:widowControl/>
        <w:adjustRightInd/>
        <w:spacing w:before="120" w:line="276" w:lineRule="auto"/>
        <w:ind w:left="360" w:hanging="360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color w:val="000000"/>
          <w:sz w:val="22"/>
          <w:szCs w:val="22"/>
        </w:rPr>
        <w:t xml:space="preserve">2. </w:t>
      </w:r>
      <w:r w:rsidR="005D2C39">
        <w:rPr>
          <w:rFonts w:ascii="Cambria" w:hAnsi="Cambria"/>
          <w:color w:val="000000"/>
          <w:sz w:val="22"/>
          <w:szCs w:val="22"/>
        </w:rPr>
        <w:tab/>
      </w:r>
      <w:r w:rsidRPr="00010E68">
        <w:rPr>
          <w:rFonts w:ascii="Cambria" w:hAnsi="Cambria"/>
          <w:color w:val="000000"/>
          <w:sz w:val="22"/>
          <w:szCs w:val="22"/>
        </w:rPr>
        <w:t>Wykonawca oświadcza, że towary stanowiące przedmiot zamówienia pochodz</w:t>
      </w:r>
      <w:r w:rsidRPr="00010E68">
        <w:rPr>
          <w:rFonts w:ascii="Cambria" w:hAnsi="Cambria"/>
          <w:bCs/>
          <w:sz w:val="22"/>
          <w:szCs w:val="22"/>
        </w:rPr>
        <w:t>ą</w:t>
      </w:r>
      <w:r w:rsidRPr="00010E68">
        <w:rPr>
          <w:rFonts w:ascii="Cambria" w:hAnsi="Cambria"/>
          <w:b/>
          <w:bCs/>
          <w:sz w:val="22"/>
          <w:szCs w:val="22"/>
        </w:rPr>
        <w:t xml:space="preserve"> </w:t>
      </w:r>
      <w:r w:rsidRPr="00010E68">
        <w:rPr>
          <w:rFonts w:ascii="Cambria" w:hAnsi="Cambria"/>
          <w:color w:val="000000"/>
          <w:sz w:val="22"/>
          <w:szCs w:val="22"/>
        </w:rPr>
        <w:t>z bieżącej produkcji i </w:t>
      </w:r>
      <w:r w:rsidRPr="00010E68">
        <w:rPr>
          <w:rFonts w:ascii="Cambria" w:hAnsi="Cambria"/>
          <w:sz w:val="22"/>
          <w:szCs w:val="22"/>
        </w:rPr>
        <w:t xml:space="preserve">posiadają wszelkie wymagane prawem atesty i świadectwa dopuszczające je do obrotu na terytorium Rzeczpospolitej Polskiej oraz posiadają okres przydatności do użycia liczony od </w:t>
      </w:r>
      <w:r w:rsidR="00010E68" w:rsidRPr="00010E68">
        <w:rPr>
          <w:rFonts w:ascii="Cambria" w:hAnsi="Cambria"/>
          <w:sz w:val="22"/>
          <w:szCs w:val="22"/>
        </w:rPr>
        <w:t>dnia dostawy nie krótszy niż 75</w:t>
      </w:r>
      <w:r w:rsidRPr="00010E68">
        <w:rPr>
          <w:rFonts w:ascii="Cambria" w:hAnsi="Cambria"/>
          <w:sz w:val="22"/>
          <w:szCs w:val="22"/>
        </w:rPr>
        <w:t>% standardowego okresu ważności określonego przez producenta.</w:t>
      </w:r>
    </w:p>
    <w:p w:rsidR="005D2C39" w:rsidRPr="005D2C39" w:rsidRDefault="005D2C39" w:rsidP="005D2C39">
      <w:pPr>
        <w:numPr>
          <w:ilvl w:val="0"/>
          <w:numId w:val="32"/>
        </w:numPr>
        <w:spacing w:before="120" w:line="276" w:lineRule="auto"/>
        <w:rPr>
          <w:rFonts w:ascii="Cambria" w:hAnsi="Cambria"/>
          <w:sz w:val="22"/>
          <w:szCs w:val="22"/>
        </w:rPr>
      </w:pPr>
      <w:r w:rsidRPr="005D2C39">
        <w:rPr>
          <w:rFonts w:ascii="Cambria" w:hAnsi="Cambria"/>
          <w:sz w:val="22"/>
          <w:szCs w:val="22"/>
        </w:rPr>
        <w:t>Zamawiający zastrzega sobie prawo dokonania zmiany ilości przedmiotu zamówienia wyszczególnionego co do rodzaju w Załączniku do umowy formularzu ofertowym, a także ograniczenia przedmiotu umowy, jednak w każdym przypadku Zamawiający zobowiązuje się zrealizować co najmniej 50% wartości brutto umowy wskazanej w § 4 ust. 1 umowy, z zastrzeżeniem § 8 ust. 2.</w:t>
      </w:r>
    </w:p>
    <w:p w:rsidR="00B84709" w:rsidRPr="00010E68" w:rsidRDefault="00B84709" w:rsidP="00010E68">
      <w:pPr>
        <w:widowControl/>
        <w:adjustRightInd/>
        <w:spacing w:line="276" w:lineRule="auto"/>
        <w:rPr>
          <w:rFonts w:ascii="Cambria" w:hAnsi="Cambria"/>
          <w:sz w:val="22"/>
          <w:szCs w:val="22"/>
        </w:rPr>
      </w:pPr>
    </w:p>
    <w:p w:rsidR="002E40DF" w:rsidRPr="00010E68" w:rsidRDefault="002E40DF" w:rsidP="00010E68">
      <w:pPr>
        <w:pStyle w:val="Nagwek"/>
        <w:tabs>
          <w:tab w:val="left" w:pos="708"/>
        </w:tabs>
        <w:spacing w:line="276" w:lineRule="auto"/>
        <w:ind w:left="357" w:hanging="357"/>
        <w:jc w:val="center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lastRenderedPageBreak/>
        <w:t xml:space="preserve">§ 2. </w:t>
      </w:r>
    </w:p>
    <w:p w:rsidR="00EA462D" w:rsidRPr="00010E68" w:rsidRDefault="002E40DF" w:rsidP="00010E68">
      <w:pPr>
        <w:pStyle w:val="Nagwek"/>
        <w:tabs>
          <w:tab w:val="left" w:pos="708"/>
        </w:tabs>
        <w:spacing w:line="276" w:lineRule="auto"/>
        <w:ind w:left="360" w:hanging="360"/>
        <w:jc w:val="center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t>Termin realizacji umowy</w:t>
      </w:r>
    </w:p>
    <w:p w:rsidR="00562D46" w:rsidRDefault="00562D46" w:rsidP="00010E68">
      <w:pPr>
        <w:widowControl/>
        <w:tabs>
          <w:tab w:val="left" w:pos="426"/>
        </w:tabs>
        <w:adjustRightInd/>
        <w:spacing w:before="120" w:line="276" w:lineRule="auto"/>
        <w:rPr>
          <w:rFonts w:ascii="Cambria" w:hAnsi="Cambria"/>
          <w:bCs/>
          <w:sz w:val="22"/>
          <w:szCs w:val="22"/>
          <w:lang w:eastAsia="en-US"/>
        </w:rPr>
      </w:pPr>
      <w:r>
        <w:rPr>
          <w:rFonts w:ascii="Cambria" w:hAnsi="Cambria"/>
          <w:bCs/>
          <w:sz w:val="22"/>
          <w:szCs w:val="22"/>
          <w:lang w:eastAsia="en-US"/>
        </w:rPr>
        <w:t>1.</w:t>
      </w:r>
      <w:r w:rsidRPr="00562D46">
        <w:t xml:space="preserve"> </w:t>
      </w:r>
      <w:r>
        <w:rPr>
          <w:rFonts w:ascii="Cambria" w:hAnsi="Cambria"/>
          <w:bCs/>
          <w:sz w:val="22"/>
          <w:szCs w:val="22"/>
          <w:lang w:eastAsia="en-US"/>
        </w:rPr>
        <w:t>Okres trwania umowy wynosi 12</w:t>
      </w:r>
      <w:r w:rsidRPr="00562D46">
        <w:rPr>
          <w:rFonts w:ascii="Cambria" w:hAnsi="Cambria"/>
          <w:bCs/>
          <w:sz w:val="22"/>
          <w:szCs w:val="22"/>
          <w:lang w:eastAsia="en-US"/>
        </w:rPr>
        <w:t xml:space="preserve"> miesięcy od dnia podpisania umowy.</w:t>
      </w:r>
    </w:p>
    <w:p w:rsidR="00B553CE" w:rsidRDefault="00562D46" w:rsidP="00010E68">
      <w:pPr>
        <w:widowControl/>
        <w:tabs>
          <w:tab w:val="left" w:pos="426"/>
        </w:tabs>
        <w:adjustRightInd/>
        <w:spacing w:before="120" w:line="276" w:lineRule="auto"/>
        <w:rPr>
          <w:rFonts w:ascii="Cambria" w:hAnsi="Cambria"/>
          <w:bCs/>
          <w:sz w:val="22"/>
          <w:szCs w:val="22"/>
          <w:lang w:eastAsia="en-US"/>
        </w:rPr>
      </w:pPr>
      <w:r>
        <w:rPr>
          <w:rFonts w:ascii="Cambria" w:hAnsi="Cambria"/>
          <w:bCs/>
          <w:sz w:val="22"/>
          <w:szCs w:val="22"/>
          <w:lang w:eastAsia="en-US"/>
        </w:rPr>
        <w:t xml:space="preserve">2. </w:t>
      </w:r>
      <w:r w:rsidR="00FE1311" w:rsidRPr="00FE1311">
        <w:rPr>
          <w:rFonts w:ascii="Cambria" w:hAnsi="Cambria"/>
          <w:bCs/>
          <w:sz w:val="22"/>
          <w:szCs w:val="22"/>
          <w:lang w:eastAsia="en-US"/>
        </w:rPr>
        <w:t>Termin dostawy cząstkowej: maksymalnie do 30 dni od dnia złożenia zamówienia przez Zamawiającego.</w:t>
      </w:r>
    </w:p>
    <w:p w:rsidR="00562D46" w:rsidRPr="001A1A68" w:rsidRDefault="00562D46" w:rsidP="00562D46">
      <w:pPr>
        <w:tabs>
          <w:tab w:val="right" w:pos="9072"/>
        </w:tabs>
        <w:spacing w:before="240"/>
        <w:ind w:left="426" w:hanging="426"/>
        <w:rPr>
          <w:rFonts w:ascii="Cambria" w:hAnsi="Cambria"/>
          <w:sz w:val="22"/>
          <w:szCs w:val="22"/>
        </w:rPr>
      </w:pPr>
      <w:r w:rsidRPr="001A1A68">
        <w:rPr>
          <w:rFonts w:ascii="Cambria" w:hAnsi="Cambria"/>
          <w:sz w:val="22"/>
          <w:szCs w:val="22"/>
        </w:rPr>
        <w:t>3.</w:t>
      </w:r>
      <w:r w:rsidRPr="001A1A68">
        <w:rPr>
          <w:rFonts w:ascii="Cambria" w:hAnsi="Cambria"/>
          <w:sz w:val="22"/>
          <w:szCs w:val="22"/>
        </w:rPr>
        <w:tab/>
        <w:t xml:space="preserve">Strony zastrzegają możliwość przedłużenia okresu obowiązywania umowy do czasu wykorzystania ilości przedmiotu zamówienia, w przypadku gdy: </w:t>
      </w:r>
    </w:p>
    <w:p w:rsidR="00562D46" w:rsidRPr="001A1A68" w:rsidRDefault="00562D46" w:rsidP="00562D46">
      <w:pPr>
        <w:numPr>
          <w:ilvl w:val="0"/>
          <w:numId w:val="30"/>
        </w:numPr>
        <w:tabs>
          <w:tab w:val="left" w:pos="426"/>
        </w:tabs>
        <w:spacing w:before="120" w:line="276" w:lineRule="auto"/>
        <w:ind w:left="426" w:hanging="426"/>
        <w:rPr>
          <w:rFonts w:ascii="Cambria" w:hAnsi="Cambria"/>
          <w:sz w:val="22"/>
          <w:szCs w:val="22"/>
        </w:rPr>
      </w:pPr>
      <w:r w:rsidRPr="001A1A68">
        <w:rPr>
          <w:rFonts w:ascii="Cambria" w:hAnsi="Cambria"/>
          <w:sz w:val="22"/>
          <w:szCs w:val="22"/>
        </w:rPr>
        <w:t>ilości przedmiotu zamówienia określone w formularzu ofertowym i cenowym stanowiącym załącznik do umowy nie zostaną wykorzystane w okresie obowiązywania umowy;</w:t>
      </w:r>
    </w:p>
    <w:p w:rsidR="00562D46" w:rsidRPr="001A1A68" w:rsidRDefault="00562D46" w:rsidP="00562D46">
      <w:pPr>
        <w:numPr>
          <w:ilvl w:val="0"/>
          <w:numId w:val="30"/>
        </w:numPr>
        <w:spacing w:before="120" w:line="276" w:lineRule="auto"/>
        <w:ind w:left="426" w:hanging="426"/>
        <w:rPr>
          <w:rFonts w:ascii="Cambria" w:hAnsi="Cambria"/>
          <w:sz w:val="22"/>
          <w:szCs w:val="22"/>
        </w:rPr>
      </w:pPr>
      <w:r w:rsidRPr="001A1A68">
        <w:rPr>
          <w:rFonts w:ascii="Cambria" w:hAnsi="Cambria"/>
          <w:sz w:val="22"/>
          <w:szCs w:val="22"/>
        </w:rPr>
        <w:t>z</w:t>
      </w:r>
      <w:r w:rsidRPr="001A1A68">
        <w:rPr>
          <w:rFonts w:ascii="Cambria" w:hAnsi="Cambria"/>
          <w:spacing w:val="-10"/>
          <w:sz w:val="22"/>
          <w:szCs w:val="22"/>
        </w:rPr>
        <w:t>mianie ulegnie zawarta przez Zamawiającego umowa o dofinansowanie projektu/grantu lub wytyczne dotyczące realizacji projektu/grantu.</w:t>
      </w:r>
    </w:p>
    <w:p w:rsidR="00B553CE" w:rsidRPr="00010E68" w:rsidRDefault="00B553CE" w:rsidP="00010E68">
      <w:pPr>
        <w:tabs>
          <w:tab w:val="center" w:pos="4536"/>
          <w:tab w:val="right" w:pos="9072"/>
        </w:tabs>
        <w:spacing w:line="276" w:lineRule="auto"/>
        <w:rPr>
          <w:rFonts w:ascii="Cambria" w:hAnsi="Cambria"/>
          <w:b/>
          <w:bCs/>
          <w:sz w:val="22"/>
          <w:szCs w:val="22"/>
        </w:rPr>
      </w:pPr>
    </w:p>
    <w:p w:rsidR="00E3742F" w:rsidRPr="00010E68" w:rsidRDefault="00E3742F" w:rsidP="00010E68">
      <w:pPr>
        <w:tabs>
          <w:tab w:val="center" w:pos="4536"/>
          <w:tab w:val="right" w:pos="9072"/>
        </w:tabs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t>§ 3</w:t>
      </w:r>
    </w:p>
    <w:p w:rsidR="00E3742F" w:rsidRPr="00010E68" w:rsidRDefault="00E3742F" w:rsidP="00010E68">
      <w:pPr>
        <w:tabs>
          <w:tab w:val="center" w:pos="4536"/>
          <w:tab w:val="right" w:pos="9072"/>
        </w:tabs>
        <w:spacing w:before="120"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t>Warunki dostawy i postanowienia dodatkowe</w:t>
      </w:r>
    </w:p>
    <w:p w:rsidR="00562D46" w:rsidRDefault="009405A7" w:rsidP="00DD3942">
      <w:pPr>
        <w:spacing w:before="120" w:line="276" w:lineRule="auto"/>
        <w:rPr>
          <w:rFonts w:ascii="Cambria" w:hAnsi="Cambria"/>
          <w:sz w:val="22"/>
          <w:szCs w:val="22"/>
          <w:lang w:eastAsia="x-none"/>
        </w:rPr>
      </w:pPr>
      <w:bookmarkStart w:id="0" w:name="_GoBack"/>
      <w:bookmarkEnd w:id="0"/>
      <w:r w:rsidRPr="00371D59">
        <w:rPr>
          <w:rFonts w:ascii="Cambria" w:hAnsi="Cambria"/>
          <w:color w:val="000000"/>
          <w:sz w:val="22"/>
          <w:szCs w:val="22"/>
        </w:rPr>
        <w:t xml:space="preserve">1. Zamawiany przedmiot umowy Wykonawca dostarczy do Zamawiającego na adres: </w:t>
      </w:r>
      <w:proofErr w:type="spellStart"/>
      <w:r w:rsidR="00CB5817" w:rsidRPr="00371D59">
        <w:rPr>
          <w:rFonts w:ascii="Cambria" w:hAnsi="Cambria"/>
          <w:color w:val="000000"/>
          <w:sz w:val="22"/>
          <w:szCs w:val="22"/>
        </w:rPr>
        <w:t>InLife</w:t>
      </w:r>
      <w:proofErr w:type="spellEnd"/>
      <w:r w:rsidR="00CB5817" w:rsidRPr="00371D59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="00B553CE" w:rsidRPr="00371D59">
        <w:rPr>
          <w:rFonts w:ascii="Cambria" w:hAnsi="Cambria"/>
          <w:sz w:val="22"/>
          <w:szCs w:val="22"/>
          <w:lang w:eastAsia="x-none"/>
        </w:rPr>
        <w:t>IRZiBŻ</w:t>
      </w:r>
      <w:proofErr w:type="spellEnd"/>
      <w:r w:rsidR="00B553CE" w:rsidRPr="00371D59">
        <w:rPr>
          <w:rFonts w:ascii="Cambria" w:hAnsi="Cambria"/>
          <w:sz w:val="22"/>
          <w:szCs w:val="22"/>
          <w:lang w:eastAsia="x-none"/>
        </w:rPr>
        <w:t xml:space="preserve"> </w:t>
      </w:r>
      <w:r w:rsidR="00B553CE" w:rsidRPr="00371D59">
        <w:rPr>
          <w:rFonts w:ascii="Cambria" w:hAnsi="Cambria"/>
          <w:color w:val="000000" w:themeColor="text1"/>
          <w:sz w:val="22"/>
          <w:szCs w:val="22"/>
          <w:lang w:eastAsia="x-none"/>
        </w:rPr>
        <w:t>PAN,</w:t>
      </w:r>
      <w:r w:rsidR="006E26B0" w:rsidRPr="00371D59">
        <w:rPr>
          <w:rFonts w:ascii="Cambria" w:hAnsi="Cambria"/>
          <w:color w:val="000000" w:themeColor="text1"/>
          <w:sz w:val="22"/>
          <w:szCs w:val="22"/>
          <w:lang w:eastAsia="x-none"/>
        </w:rPr>
        <w:t xml:space="preserve"> </w:t>
      </w:r>
      <w:r w:rsidR="00CB5817" w:rsidRPr="00371D59">
        <w:rPr>
          <w:rFonts w:ascii="Cambria" w:hAnsi="Cambria"/>
          <w:color w:val="000000" w:themeColor="text1"/>
          <w:sz w:val="22"/>
          <w:szCs w:val="22"/>
          <w:lang w:eastAsia="x-none"/>
        </w:rPr>
        <w:t xml:space="preserve">10-683 Olsztyn ul. </w:t>
      </w:r>
      <w:proofErr w:type="spellStart"/>
      <w:r w:rsidR="00CB5817" w:rsidRPr="00371D59">
        <w:rPr>
          <w:rFonts w:ascii="Cambria" w:hAnsi="Cambria"/>
          <w:color w:val="000000" w:themeColor="text1"/>
          <w:sz w:val="22"/>
          <w:szCs w:val="22"/>
          <w:lang w:eastAsia="x-none"/>
        </w:rPr>
        <w:t>Trylińskiego</w:t>
      </w:r>
      <w:proofErr w:type="spellEnd"/>
      <w:r w:rsidR="00CB5817" w:rsidRPr="00371D59">
        <w:rPr>
          <w:rFonts w:ascii="Cambria" w:hAnsi="Cambria"/>
          <w:color w:val="000000" w:themeColor="text1"/>
          <w:sz w:val="22"/>
          <w:szCs w:val="22"/>
          <w:lang w:eastAsia="x-none"/>
        </w:rPr>
        <w:t xml:space="preserve"> 18</w:t>
      </w:r>
      <w:r w:rsidR="00D35F60" w:rsidRPr="00371D59">
        <w:rPr>
          <w:rFonts w:ascii="Cambria" w:hAnsi="Cambria"/>
          <w:sz w:val="22"/>
          <w:szCs w:val="22"/>
          <w:lang w:eastAsia="x-none"/>
        </w:rPr>
        <w:t>, 15-276 Białystok ul. M. Skłodowskiej-Curie 24a, 15-540 Białystok ul. Żurawia 71A.</w:t>
      </w:r>
      <w:r w:rsidR="006E26B0" w:rsidRPr="00371D59">
        <w:rPr>
          <w:rFonts w:ascii="Cambria" w:hAnsi="Cambria"/>
          <w:sz w:val="22"/>
          <w:szCs w:val="22"/>
          <w:lang w:eastAsia="x-none"/>
        </w:rPr>
        <w:t xml:space="preserve"> </w:t>
      </w:r>
      <w:r w:rsidR="00562D46" w:rsidRPr="00371D59">
        <w:rPr>
          <w:rFonts w:ascii="Cambria" w:hAnsi="Cambria"/>
          <w:sz w:val="22"/>
          <w:szCs w:val="22"/>
          <w:lang w:eastAsia="x-none"/>
        </w:rPr>
        <w:t>W adresie dostawy musi być wskazany Zakład oraz osoba, dla której należy dostarczyć zamówienie</w:t>
      </w:r>
    </w:p>
    <w:p w:rsidR="006B1D49" w:rsidRPr="00010E68" w:rsidRDefault="009405A7" w:rsidP="00010E68">
      <w:pPr>
        <w:spacing w:before="120" w:line="276" w:lineRule="auto"/>
        <w:rPr>
          <w:rFonts w:ascii="Cambria" w:hAnsi="Cambria"/>
          <w:color w:val="000000"/>
          <w:sz w:val="22"/>
          <w:szCs w:val="22"/>
        </w:rPr>
      </w:pPr>
      <w:r w:rsidRPr="00010E68">
        <w:rPr>
          <w:rFonts w:ascii="Cambria" w:hAnsi="Cambria"/>
          <w:sz w:val="22"/>
          <w:szCs w:val="22"/>
          <w:lang w:eastAsia="x-none"/>
        </w:rPr>
        <w:t>2</w:t>
      </w:r>
      <w:r w:rsidRPr="00010E68">
        <w:rPr>
          <w:rFonts w:ascii="Cambria" w:hAnsi="Cambria"/>
          <w:b/>
          <w:sz w:val="22"/>
          <w:szCs w:val="22"/>
          <w:lang w:eastAsia="x-none"/>
        </w:rPr>
        <w:t xml:space="preserve">. </w:t>
      </w:r>
      <w:r w:rsidR="006B1D49" w:rsidRPr="00010E68">
        <w:rPr>
          <w:rFonts w:ascii="Cambria" w:hAnsi="Cambria"/>
          <w:sz w:val="22"/>
          <w:szCs w:val="22"/>
        </w:rPr>
        <w:t>Przedmiot zamówienia będzie dostarczony w godzinach pracy jednos</w:t>
      </w:r>
      <w:r w:rsidR="00CB5817">
        <w:rPr>
          <w:rFonts w:ascii="Cambria" w:hAnsi="Cambria"/>
          <w:sz w:val="22"/>
          <w:szCs w:val="22"/>
        </w:rPr>
        <w:t>tki Zamawiającego tj. 7</w:t>
      </w:r>
      <w:r w:rsidR="00D35F60">
        <w:rPr>
          <w:rFonts w:ascii="Cambria" w:hAnsi="Cambria"/>
          <w:sz w:val="22"/>
          <w:szCs w:val="22"/>
        </w:rPr>
        <w:t xml:space="preserve">:00- </w:t>
      </w:r>
      <w:r w:rsidR="00CB5817">
        <w:rPr>
          <w:rFonts w:ascii="Cambria" w:hAnsi="Cambria"/>
          <w:sz w:val="22"/>
          <w:szCs w:val="22"/>
        </w:rPr>
        <w:t>14:3</w:t>
      </w:r>
      <w:r w:rsidR="006B1D49" w:rsidRPr="00010E68">
        <w:rPr>
          <w:rFonts w:ascii="Cambria" w:hAnsi="Cambria"/>
          <w:sz w:val="22"/>
          <w:szCs w:val="22"/>
        </w:rPr>
        <w:t xml:space="preserve">0. </w:t>
      </w:r>
      <w:r w:rsidR="00CB5817" w:rsidRPr="00CB5817">
        <w:rPr>
          <w:rFonts w:ascii="Cambria" w:hAnsi="Cambria"/>
          <w:sz w:val="22"/>
          <w:szCs w:val="22"/>
        </w:rPr>
        <w:t>ze wskazaniem na przesyłce Zakładu oraz osoby, dla której jest zamówienie</w:t>
      </w:r>
    </w:p>
    <w:p w:rsidR="00CB5817" w:rsidRPr="002B1372" w:rsidRDefault="00CB5817" w:rsidP="00CB5817">
      <w:pPr>
        <w:pStyle w:val="NormalnyWeb"/>
        <w:spacing w:before="120" w:line="276" w:lineRule="auto"/>
        <w:mirrorIndents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3</w:t>
      </w:r>
      <w:r w:rsidRPr="002B1372">
        <w:rPr>
          <w:rFonts w:ascii="Cambria" w:hAnsi="Cambria" w:cs="Tahoma"/>
          <w:sz w:val="22"/>
          <w:szCs w:val="22"/>
        </w:rPr>
        <w:t xml:space="preserve">. </w:t>
      </w:r>
      <w:r w:rsidRPr="002B1372">
        <w:rPr>
          <w:rFonts w:ascii="Cambria" w:hAnsi="Cambria" w:cs="Tahoma"/>
          <w:sz w:val="22"/>
          <w:szCs w:val="22"/>
          <w:lang w:val="x-none" w:eastAsia="x-none"/>
        </w:rPr>
        <w:t xml:space="preserve">Wykonawca gwarantuje dostarczanie przedmiotu umowy w opakowaniach zabezpieczonych w sposób uniemożliwiający dekompletację oraz chroniący przed uszkodzeniem. </w:t>
      </w:r>
    </w:p>
    <w:p w:rsidR="00CB5817" w:rsidRPr="002B1372" w:rsidRDefault="00CB5817" w:rsidP="00CB5817">
      <w:pPr>
        <w:spacing w:before="120" w:line="276" w:lineRule="auto"/>
        <w:rPr>
          <w:rFonts w:ascii="Cambria" w:hAnsi="Cambria" w:cs="Tahoma"/>
          <w:sz w:val="22"/>
          <w:szCs w:val="22"/>
          <w:lang w:val="x-none" w:eastAsia="x-none"/>
        </w:rPr>
      </w:pPr>
      <w:r>
        <w:rPr>
          <w:rFonts w:ascii="Cambria" w:hAnsi="Cambria" w:cs="Tahoma"/>
          <w:sz w:val="22"/>
          <w:szCs w:val="22"/>
          <w:lang w:eastAsia="x-none"/>
        </w:rPr>
        <w:t>4</w:t>
      </w:r>
      <w:r w:rsidRPr="002B1372">
        <w:rPr>
          <w:rFonts w:ascii="Cambria" w:hAnsi="Cambria" w:cs="Tahoma"/>
          <w:sz w:val="22"/>
          <w:szCs w:val="22"/>
          <w:lang w:eastAsia="x-none"/>
        </w:rPr>
        <w:t xml:space="preserve">. </w:t>
      </w:r>
      <w:r w:rsidRPr="002B1372">
        <w:rPr>
          <w:rFonts w:ascii="Cambria" w:hAnsi="Cambria" w:cs="Tahoma"/>
          <w:sz w:val="22"/>
          <w:szCs w:val="22"/>
          <w:lang w:val="x-none" w:eastAsia="x-none"/>
        </w:rPr>
        <w:t xml:space="preserve">Przedmiot zamówienia musi posiadać wskazane w </w:t>
      </w:r>
      <w:r>
        <w:rPr>
          <w:rFonts w:ascii="Cambria" w:hAnsi="Cambria" w:cs="Tahoma"/>
          <w:sz w:val="22"/>
          <w:szCs w:val="22"/>
          <w:lang w:eastAsia="x-none"/>
        </w:rPr>
        <w:t xml:space="preserve"> zaproszeniu </w:t>
      </w:r>
      <w:r w:rsidRPr="002B1372">
        <w:rPr>
          <w:rFonts w:ascii="Cambria" w:hAnsi="Cambria" w:cs="Tahoma"/>
          <w:sz w:val="22"/>
          <w:szCs w:val="22"/>
          <w:lang w:eastAsia="x-none"/>
        </w:rPr>
        <w:t xml:space="preserve">właściwości </w:t>
      </w:r>
      <w:r w:rsidRPr="002B1372">
        <w:rPr>
          <w:rFonts w:ascii="Cambria" w:hAnsi="Cambria" w:cs="Tahoma"/>
          <w:sz w:val="22"/>
          <w:szCs w:val="22"/>
          <w:lang w:val="x-none" w:eastAsia="x-none"/>
        </w:rPr>
        <w:t xml:space="preserve">oraz być wolny od wad fizycznych oraz prawnych. </w:t>
      </w:r>
    </w:p>
    <w:p w:rsidR="00CB5817" w:rsidRPr="002B1372" w:rsidRDefault="00CB5817" w:rsidP="00CB5817">
      <w:pPr>
        <w:spacing w:before="120" w:line="276" w:lineRule="auto"/>
        <w:rPr>
          <w:rFonts w:ascii="Cambria" w:hAnsi="Cambria" w:cs="Tahoma"/>
          <w:sz w:val="22"/>
          <w:szCs w:val="22"/>
          <w:lang w:val="x-none" w:eastAsia="x-none"/>
        </w:rPr>
      </w:pPr>
      <w:r>
        <w:rPr>
          <w:rFonts w:ascii="Cambria" w:hAnsi="Cambria" w:cs="Tahoma"/>
          <w:sz w:val="22"/>
          <w:szCs w:val="22"/>
          <w:lang w:eastAsia="x-none"/>
        </w:rPr>
        <w:t>5</w:t>
      </w:r>
      <w:r w:rsidRPr="002B1372">
        <w:rPr>
          <w:rFonts w:ascii="Cambria" w:hAnsi="Cambria" w:cs="Tahoma"/>
          <w:sz w:val="22"/>
          <w:szCs w:val="22"/>
          <w:lang w:eastAsia="x-none"/>
        </w:rPr>
        <w:t xml:space="preserve">. </w:t>
      </w:r>
      <w:r w:rsidRPr="002B1372">
        <w:rPr>
          <w:rFonts w:ascii="Cambria" w:hAnsi="Cambria" w:cs="Tahoma"/>
          <w:sz w:val="22"/>
          <w:szCs w:val="22"/>
          <w:lang w:val="x-none" w:eastAsia="x-none"/>
        </w:rPr>
        <w:t>Zamawiający może odmówić przyjęcia dostawy w szczególności w przypadku:</w:t>
      </w:r>
    </w:p>
    <w:p w:rsidR="00CB5817" w:rsidRPr="002B1372" w:rsidRDefault="00CB5817" w:rsidP="00CB5817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before="120" w:line="276" w:lineRule="auto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>niespełnienia przez oferowane dostawy wymagań, o których mowa w § 1 ust. 2;</w:t>
      </w:r>
    </w:p>
    <w:p w:rsidR="00CB5817" w:rsidRPr="002B1372" w:rsidRDefault="00CB5817" w:rsidP="00CB5817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before="120" w:line="276" w:lineRule="auto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>stwierdzenia rozbieżności pomiędzy zamawianym, a dostarczonym przedmiotem zamówienia;</w:t>
      </w:r>
    </w:p>
    <w:p w:rsidR="00CB5817" w:rsidRPr="002B1372" w:rsidRDefault="00CB5817" w:rsidP="00CB5817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before="120" w:line="276" w:lineRule="auto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>uszkodzenia lub wady uniemożliwiającej użycie towaru;</w:t>
      </w:r>
    </w:p>
    <w:p w:rsidR="00CB5817" w:rsidRPr="002B1372" w:rsidRDefault="00CB5817" w:rsidP="00CB5817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before="120" w:line="276" w:lineRule="auto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 xml:space="preserve">dostawy przedmiotu zamówienia poza godzinami, o których mowa w ust. 5. </w:t>
      </w:r>
    </w:p>
    <w:p w:rsidR="00E3742F" w:rsidRPr="00CB5817" w:rsidRDefault="00CB5817" w:rsidP="00CB5817">
      <w:pPr>
        <w:spacing w:before="120" w:line="276" w:lineRule="auto"/>
        <w:rPr>
          <w:rFonts w:ascii="Cambria" w:hAnsi="Cambria" w:cs="Tahoma"/>
          <w:sz w:val="22"/>
          <w:szCs w:val="22"/>
          <w:lang w:eastAsia="x-none"/>
        </w:rPr>
      </w:pPr>
      <w:r>
        <w:rPr>
          <w:rFonts w:ascii="Cambria" w:hAnsi="Cambria" w:cs="Tahoma"/>
          <w:sz w:val="22"/>
          <w:szCs w:val="22"/>
          <w:lang w:eastAsia="x-none"/>
        </w:rPr>
        <w:t>6</w:t>
      </w:r>
      <w:r w:rsidRPr="002B1372">
        <w:rPr>
          <w:rFonts w:ascii="Cambria" w:hAnsi="Cambria" w:cs="Tahoma"/>
          <w:sz w:val="22"/>
          <w:szCs w:val="22"/>
          <w:lang w:eastAsia="x-none"/>
        </w:rPr>
        <w:t xml:space="preserve">. </w:t>
      </w:r>
      <w:r w:rsidRPr="002B1372">
        <w:rPr>
          <w:rFonts w:ascii="Cambria" w:hAnsi="Cambria" w:cs="Tahoma"/>
          <w:sz w:val="22"/>
          <w:szCs w:val="22"/>
          <w:lang w:val="x-none" w:eastAsia="x-none"/>
        </w:rPr>
        <w:t>Osobą upoważnioną do kontaktu z Wykonawcą</w:t>
      </w:r>
      <w:r w:rsidRPr="002B1372">
        <w:rPr>
          <w:rFonts w:ascii="Cambria" w:hAnsi="Cambria" w:cs="Tahoma"/>
          <w:sz w:val="22"/>
          <w:szCs w:val="22"/>
          <w:lang w:eastAsia="x-none"/>
        </w:rPr>
        <w:t xml:space="preserve"> </w:t>
      </w:r>
      <w:r>
        <w:rPr>
          <w:rFonts w:ascii="Cambria" w:hAnsi="Cambria" w:cs="Tahoma"/>
          <w:sz w:val="22"/>
          <w:szCs w:val="22"/>
          <w:lang w:eastAsia="x-none"/>
        </w:rPr>
        <w:t>jest</w:t>
      </w:r>
      <w:r w:rsidRPr="002B1372">
        <w:rPr>
          <w:rFonts w:ascii="Cambria" w:hAnsi="Cambria" w:cs="Tahoma"/>
          <w:sz w:val="22"/>
          <w:szCs w:val="22"/>
          <w:lang w:val="x-none" w:eastAsia="x-none"/>
        </w:rPr>
        <w:t xml:space="preserve">: </w:t>
      </w:r>
      <w:proofErr w:type="spellStart"/>
      <w:r w:rsidRPr="002B1372">
        <w:rPr>
          <w:rFonts w:ascii="Cambria" w:hAnsi="Cambria" w:cs="Tahoma"/>
          <w:b/>
          <w:sz w:val="22"/>
          <w:szCs w:val="22"/>
          <w:lang w:val="en-US" w:eastAsia="x-none"/>
        </w:rPr>
        <w:t>Wojtek</w:t>
      </w:r>
      <w:proofErr w:type="spellEnd"/>
      <w:r w:rsidRPr="002B1372">
        <w:rPr>
          <w:rFonts w:ascii="Cambria" w:hAnsi="Cambria" w:cs="Tahoma"/>
          <w:b/>
          <w:sz w:val="22"/>
          <w:szCs w:val="22"/>
          <w:lang w:val="en-US" w:eastAsia="x-none"/>
        </w:rPr>
        <w:t xml:space="preserve"> </w:t>
      </w:r>
      <w:proofErr w:type="spellStart"/>
      <w:r w:rsidRPr="002B1372">
        <w:rPr>
          <w:rFonts w:ascii="Cambria" w:hAnsi="Cambria" w:cs="Tahoma"/>
          <w:b/>
          <w:sz w:val="22"/>
          <w:szCs w:val="22"/>
          <w:lang w:val="en-US" w:eastAsia="x-none"/>
        </w:rPr>
        <w:t>Wierzejski</w:t>
      </w:r>
      <w:proofErr w:type="spellEnd"/>
      <w:r w:rsidRPr="002B1372">
        <w:rPr>
          <w:rFonts w:ascii="Cambria" w:hAnsi="Cambria" w:cs="Tahoma"/>
          <w:b/>
          <w:sz w:val="22"/>
          <w:szCs w:val="22"/>
          <w:lang w:val="en-US" w:eastAsia="x-none"/>
        </w:rPr>
        <w:t xml:space="preserve">   e-mail. </w:t>
      </w:r>
      <w:hyperlink r:id="rId9" w:history="1">
        <w:r w:rsidRPr="002B1372">
          <w:rPr>
            <w:rStyle w:val="Hipercze"/>
            <w:rFonts w:ascii="Cambria" w:hAnsi="Cambria" w:cs="Tahoma"/>
            <w:b/>
            <w:sz w:val="22"/>
            <w:szCs w:val="22"/>
            <w:lang w:val="en-US" w:eastAsia="x-none"/>
          </w:rPr>
          <w:t>zaopatrzenie@pan.olsztyn.pl</w:t>
        </w:r>
      </w:hyperlink>
      <w:r w:rsidRPr="002B1372">
        <w:rPr>
          <w:rFonts w:ascii="Cambria" w:hAnsi="Cambria" w:cs="Tahoma"/>
          <w:b/>
          <w:sz w:val="22"/>
          <w:szCs w:val="22"/>
          <w:lang w:val="en-US" w:eastAsia="x-none"/>
        </w:rPr>
        <w:t>, tel. 89 539 31 68.</w:t>
      </w:r>
    </w:p>
    <w:p w:rsidR="00E3742F" w:rsidRPr="00010E68" w:rsidRDefault="009405A7" w:rsidP="00010E68">
      <w:pPr>
        <w:spacing w:before="120" w:line="276" w:lineRule="auto"/>
        <w:rPr>
          <w:rFonts w:ascii="Cambria" w:hAnsi="Cambria"/>
          <w:sz w:val="22"/>
          <w:szCs w:val="22"/>
          <w:lang w:val="x-none" w:eastAsia="x-none"/>
        </w:rPr>
      </w:pPr>
      <w:r w:rsidRPr="00010E68">
        <w:rPr>
          <w:rFonts w:ascii="Cambria" w:hAnsi="Cambria"/>
          <w:sz w:val="22"/>
          <w:szCs w:val="22"/>
          <w:lang w:eastAsia="x-none"/>
        </w:rPr>
        <w:t xml:space="preserve">7. </w:t>
      </w:r>
      <w:r w:rsidR="00E3742F" w:rsidRPr="00010E68">
        <w:rPr>
          <w:rFonts w:ascii="Cambria" w:hAnsi="Cambria"/>
          <w:sz w:val="22"/>
          <w:szCs w:val="22"/>
          <w:lang w:val="x-none" w:eastAsia="x-none"/>
        </w:rPr>
        <w:t>Osobą upoważnioną przez Wykonawcę do kontaktów z Zamawiającym jest:  ….............</w:t>
      </w:r>
      <w:r w:rsidR="00EE650A" w:rsidRPr="00010E68">
        <w:rPr>
          <w:rFonts w:ascii="Cambria" w:hAnsi="Cambria"/>
          <w:sz w:val="22"/>
          <w:szCs w:val="22"/>
          <w:lang w:eastAsia="x-none"/>
        </w:rPr>
        <w:t>.........</w:t>
      </w:r>
      <w:r w:rsidR="00E3742F" w:rsidRPr="00010E68">
        <w:rPr>
          <w:rFonts w:ascii="Cambria" w:hAnsi="Cambria"/>
          <w:sz w:val="22"/>
          <w:szCs w:val="22"/>
          <w:lang w:val="x-none" w:eastAsia="x-none"/>
        </w:rPr>
        <w:t>…</w:t>
      </w:r>
      <w:r w:rsidR="00E3742F" w:rsidRPr="00010E68">
        <w:rPr>
          <w:rFonts w:ascii="Cambria" w:hAnsi="Cambria"/>
          <w:sz w:val="22"/>
          <w:szCs w:val="22"/>
          <w:u w:val="single"/>
          <w:lang w:val="x-none" w:eastAsia="x-none"/>
        </w:rPr>
        <w:t xml:space="preserve"> </w:t>
      </w:r>
      <w:proofErr w:type="spellStart"/>
      <w:r w:rsidR="00E3742F" w:rsidRPr="00010E68">
        <w:rPr>
          <w:rFonts w:ascii="Cambria" w:hAnsi="Cambria"/>
          <w:sz w:val="22"/>
          <w:szCs w:val="22"/>
          <w:lang w:val="x-none" w:eastAsia="x-none"/>
        </w:rPr>
        <w:t>tel</w:t>
      </w:r>
      <w:proofErr w:type="spellEnd"/>
      <w:r w:rsidR="00E3742F" w:rsidRPr="00010E68">
        <w:rPr>
          <w:rFonts w:ascii="Cambria" w:hAnsi="Cambria"/>
          <w:sz w:val="22"/>
          <w:szCs w:val="22"/>
          <w:lang w:val="x-none" w:eastAsia="x-none"/>
        </w:rPr>
        <w:t>: ....................., e-mail: ………………</w:t>
      </w:r>
    </w:p>
    <w:p w:rsidR="00300A33" w:rsidRPr="00010E68" w:rsidRDefault="009405A7" w:rsidP="00010E68">
      <w:pPr>
        <w:spacing w:before="120" w:line="276" w:lineRule="auto"/>
        <w:rPr>
          <w:rFonts w:ascii="Cambria" w:hAnsi="Cambria"/>
          <w:sz w:val="22"/>
          <w:szCs w:val="22"/>
          <w:lang w:val="x-none" w:eastAsia="x-none"/>
        </w:rPr>
      </w:pPr>
      <w:r w:rsidRPr="00010E68">
        <w:rPr>
          <w:rFonts w:ascii="Cambria" w:hAnsi="Cambria"/>
          <w:sz w:val="22"/>
          <w:szCs w:val="22"/>
          <w:lang w:eastAsia="x-none"/>
        </w:rPr>
        <w:t xml:space="preserve">8. </w:t>
      </w:r>
      <w:r w:rsidR="00E3742F" w:rsidRPr="00010E68">
        <w:rPr>
          <w:rFonts w:ascii="Cambria" w:hAnsi="Cambria"/>
          <w:sz w:val="22"/>
          <w:szCs w:val="22"/>
          <w:lang w:val="x-none" w:eastAsia="x-none"/>
        </w:rPr>
        <w:t xml:space="preserve">Wszelkie zmiany dotyczące dostaw przedmiotu umowy, w tym zmiany ilościowe, jak również anulowanie zamówienia dokonywane mogą być jedynie przez osobę wskazaną w ust. </w:t>
      </w:r>
      <w:r w:rsidRPr="00010E68">
        <w:rPr>
          <w:rFonts w:ascii="Cambria" w:hAnsi="Cambria"/>
          <w:sz w:val="22"/>
          <w:szCs w:val="22"/>
          <w:lang w:eastAsia="x-none"/>
        </w:rPr>
        <w:t>6</w:t>
      </w:r>
      <w:r w:rsidR="00E3742F" w:rsidRPr="00010E68">
        <w:rPr>
          <w:rFonts w:ascii="Cambria" w:hAnsi="Cambria"/>
          <w:sz w:val="22"/>
          <w:szCs w:val="22"/>
          <w:lang w:val="x-none" w:eastAsia="x-none"/>
        </w:rPr>
        <w:t>.</w:t>
      </w:r>
    </w:p>
    <w:p w:rsidR="00B553CE" w:rsidRPr="00010E68" w:rsidRDefault="00B553CE" w:rsidP="00010E68">
      <w:pPr>
        <w:spacing w:before="120" w:line="276" w:lineRule="auto"/>
        <w:ind w:left="360"/>
        <w:rPr>
          <w:rFonts w:ascii="Cambria" w:hAnsi="Cambria"/>
          <w:sz w:val="22"/>
          <w:szCs w:val="22"/>
          <w:lang w:val="x-none" w:eastAsia="x-none"/>
        </w:rPr>
      </w:pPr>
    </w:p>
    <w:p w:rsidR="002E40DF" w:rsidRPr="00010E68" w:rsidRDefault="002E40DF" w:rsidP="00010E68">
      <w:pPr>
        <w:tabs>
          <w:tab w:val="left" w:pos="0"/>
        </w:tabs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t>§ 4.</w:t>
      </w:r>
    </w:p>
    <w:p w:rsidR="002E40DF" w:rsidRPr="00010E68" w:rsidRDefault="002E40DF" w:rsidP="00010E68">
      <w:pPr>
        <w:pStyle w:val="Nagwek3"/>
        <w:spacing w:before="120" w:line="276" w:lineRule="auto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lastRenderedPageBreak/>
        <w:t xml:space="preserve">Wynagrodzenie </w:t>
      </w:r>
    </w:p>
    <w:p w:rsidR="00562D46" w:rsidRPr="00562D46" w:rsidRDefault="009405A7" w:rsidP="00562D46">
      <w:pPr>
        <w:autoSpaceDE w:val="0"/>
        <w:autoSpaceDN w:val="0"/>
        <w:spacing w:before="120"/>
        <w:ind w:left="284" w:hanging="284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 xml:space="preserve">1. </w:t>
      </w:r>
      <w:r w:rsidR="00562D46" w:rsidRPr="00562D46">
        <w:rPr>
          <w:rFonts w:ascii="Cambria" w:hAnsi="Cambria"/>
          <w:sz w:val="22"/>
          <w:szCs w:val="22"/>
        </w:rPr>
        <w:t>Wartość umowy, odpowiadająca maksymalnej wysokości zobowiązań Zamawiającego za realizację przedmiotu umowy w zakresie obejmującym rodzaj, ilość i ceny przedmiotu umowy, określone w ofercie Wykonawcy</w:t>
      </w:r>
      <w:r w:rsidR="00562D46" w:rsidRPr="00562D46">
        <w:rPr>
          <w:rFonts w:ascii="Cambria" w:hAnsi="Cambria"/>
          <w:strike/>
          <w:sz w:val="22"/>
          <w:szCs w:val="22"/>
        </w:rPr>
        <w:t>,</w:t>
      </w:r>
      <w:r w:rsidR="00562D46" w:rsidRPr="00562D46">
        <w:rPr>
          <w:rFonts w:ascii="Cambria" w:hAnsi="Cambria"/>
          <w:sz w:val="22"/>
          <w:szCs w:val="22"/>
        </w:rPr>
        <w:t xml:space="preserve"> o których mowa w § 1 ust. 1, Strony określają na kwotę brutto ……………….............. zł, (słownie: ............................................... zł), w tym podatek VAT.</w:t>
      </w:r>
    </w:p>
    <w:p w:rsidR="00562D46" w:rsidRPr="00562D46" w:rsidRDefault="00562D46" w:rsidP="00562D46">
      <w:pPr>
        <w:widowControl/>
        <w:autoSpaceDE w:val="0"/>
        <w:autoSpaceDN w:val="0"/>
        <w:spacing w:before="120" w:line="276" w:lineRule="auto"/>
        <w:ind w:left="284" w:hanging="284"/>
        <w:rPr>
          <w:rFonts w:ascii="Cambria" w:hAnsi="Cambria"/>
          <w:sz w:val="22"/>
          <w:szCs w:val="22"/>
        </w:rPr>
      </w:pPr>
      <w:r w:rsidRPr="00562D46">
        <w:rPr>
          <w:rFonts w:ascii="Cambria" w:hAnsi="Cambria"/>
          <w:sz w:val="22"/>
          <w:szCs w:val="22"/>
        </w:rPr>
        <w:t xml:space="preserve">2. </w:t>
      </w:r>
      <w:r w:rsidRPr="00562D46">
        <w:rPr>
          <w:rFonts w:ascii="Cambria" w:hAnsi="Cambria"/>
          <w:color w:val="000000"/>
          <w:sz w:val="22"/>
          <w:szCs w:val="22"/>
        </w:rPr>
        <w:t xml:space="preserve">Kwoty wskazane w ust. 1 mogą ulec zwiększeniu, w sytuacji gdy Zamawiający skorzysta z  opcji i zwiększy zamówienie, jednak nie więcej niż do ilości wskazanych w kolumnie nr „ilość opcji” w formularzu cenowym, stanowiącym Załącznik do umowy. Maksymalna kwota opcji ……………………..  (słownie: ……………………… zł.). </w:t>
      </w:r>
      <w:r w:rsidRPr="00562D46">
        <w:rPr>
          <w:rFonts w:ascii="Cambria" w:hAnsi="Cambria"/>
          <w:sz w:val="22"/>
          <w:szCs w:val="22"/>
        </w:rPr>
        <w:t>Prawo opcji, o którym mowa w zdaniu poprzedzającym realizowane będzie na następujących zasadach:</w:t>
      </w:r>
    </w:p>
    <w:p w:rsidR="00562D46" w:rsidRPr="00562D46" w:rsidRDefault="00562D46" w:rsidP="00562D46">
      <w:pPr>
        <w:widowControl/>
        <w:suppressAutoHyphens/>
        <w:adjustRightInd/>
        <w:spacing w:before="120" w:line="276" w:lineRule="auto"/>
        <w:ind w:left="284" w:hanging="284"/>
        <w:rPr>
          <w:rFonts w:ascii="Cambria" w:hAnsi="Cambria"/>
          <w:sz w:val="22"/>
          <w:szCs w:val="22"/>
        </w:rPr>
      </w:pPr>
      <w:r w:rsidRPr="00562D46">
        <w:rPr>
          <w:rFonts w:ascii="Cambria" w:hAnsi="Cambria"/>
          <w:sz w:val="22"/>
          <w:szCs w:val="22"/>
        </w:rPr>
        <w:t>1) zamawiający będzie mógł korzystać z prawa opcji w sytuacji, gdy wykorzystane zostaną ilości pierwotnie przewidziane dla poszczególnych pozycji przedmiotu zamówienia podstawowego, w okresie nie przekraczającym terminu, na który została zawarta umowa;</w:t>
      </w:r>
    </w:p>
    <w:p w:rsidR="00562D46" w:rsidRPr="00562D46" w:rsidRDefault="00562D46" w:rsidP="00562D46">
      <w:pPr>
        <w:widowControl/>
        <w:numPr>
          <w:ilvl w:val="0"/>
          <w:numId w:val="31"/>
        </w:numPr>
        <w:suppressAutoHyphens/>
        <w:adjustRightInd/>
        <w:spacing w:before="120" w:after="200" w:line="276" w:lineRule="auto"/>
        <w:ind w:left="284" w:hanging="284"/>
        <w:jc w:val="left"/>
        <w:rPr>
          <w:rFonts w:ascii="Cambria" w:hAnsi="Cambria"/>
          <w:sz w:val="22"/>
          <w:szCs w:val="22"/>
        </w:rPr>
      </w:pPr>
      <w:r w:rsidRPr="00562D46">
        <w:rPr>
          <w:rFonts w:ascii="Cambria" w:hAnsi="Cambria"/>
          <w:bCs/>
          <w:iCs/>
          <w:sz w:val="22"/>
          <w:szCs w:val="22"/>
        </w:rPr>
        <w:t>prawo opcji realizowane będzie na takich samych warunkach jak zamówienie podstawowe;</w:t>
      </w:r>
    </w:p>
    <w:p w:rsidR="00562D46" w:rsidRPr="00562D46" w:rsidRDefault="00562D46" w:rsidP="00562D46">
      <w:pPr>
        <w:widowControl/>
        <w:adjustRightInd/>
        <w:spacing w:before="120" w:line="276" w:lineRule="auto"/>
        <w:ind w:left="284" w:hanging="284"/>
        <w:rPr>
          <w:rFonts w:ascii="Cambria" w:hAnsi="Cambria"/>
          <w:bCs/>
          <w:iCs/>
          <w:sz w:val="22"/>
          <w:szCs w:val="22"/>
        </w:rPr>
      </w:pPr>
      <w:r w:rsidRPr="00562D46">
        <w:rPr>
          <w:rFonts w:ascii="Cambria" w:hAnsi="Cambria"/>
          <w:bCs/>
          <w:iCs/>
          <w:sz w:val="22"/>
          <w:szCs w:val="22"/>
        </w:rPr>
        <w:t xml:space="preserve">3) </w:t>
      </w:r>
      <w:r w:rsidRPr="00562D46">
        <w:rPr>
          <w:rFonts w:ascii="Cambria" w:hAnsi="Cambria"/>
          <w:bCs/>
          <w:iCs/>
          <w:color w:val="000000"/>
          <w:sz w:val="22"/>
          <w:szCs w:val="22"/>
        </w:rPr>
        <w:t>warun</w:t>
      </w:r>
      <w:r w:rsidRPr="00562D46">
        <w:rPr>
          <w:rFonts w:ascii="Cambria" w:hAnsi="Cambria"/>
          <w:bCs/>
          <w:iCs/>
          <w:sz w:val="22"/>
          <w:szCs w:val="22"/>
        </w:rPr>
        <w:t>kiem skorzystania z prawa opcji jest złożenie przez Zamawiającego oświadczenia woli o skorzystaniu z prawa opcji.</w:t>
      </w:r>
    </w:p>
    <w:p w:rsidR="00562D46" w:rsidRPr="00562D46" w:rsidRDefault="00562D46" w:rsidP="00562D46">
      <w:pPr>
        <w:widowControl/>
        <w:autoSpaceDE w:val="0"/>
        <w:autoSpaceDN w:val="0"/>
        <w:spacing w:before="120" w:line="276" w:lineRule="auto"/>
        <w:ind w:left="284" w:hanging="284"/>
        <w:rPr>
          <w:rFonts w:ascii="Cambria" w:hAnsi="Cambria"/>
          <w:sz w:val="22"/>
          <w:szCs w:val="22"/>
        </w:rPr>
      </w:pPr>
      <w:r w:rsidRPr="00562D46">
        <w:rPr>
          <w:rFonts w:ascii="Cambria" w:hAnsi="Cambria"/>
          <w:color w:val="000000"/>
          <w:sz w:val="22"/>
          <w:szCs w:val="22"/>
        </w:rPr>
        <w:t>3. Niewykorzystanie opcji w terminie obowiązywania umowy zwalnia Wykonawcę z dostarczenia, a Zamawiającego z zapłacenia za niedostarczone towary.</w:t>
      </w:r>
      <w:r w:rsidRPr="00562D46">
        <w:rPr>
          <w:rFonts w:ascii="Cambria" w:hAnsi="Cambria"/>
          <w:sz w:val="22"/>
          <w:szCs w:val="22"/>
        </w:rPr>
        <w:t xml:space="preserve"> </w:t>
      </w:r>
    </w:p>
    <w:p w:rsidR="00562D46" w:rsidRPr="00562D46" w:rsidRDefault="00562D46" w:rsidP="00562D46">
      <w:pPr>
        <w:widowControl/>
        <w:autoSpaceDE w:val="0"/>
        <w:autoSpaceDN w:val="0"/>
        <w:spacing w:before="120" w:line="276" w:lineRule="auto"/>
        <w:ind w:left="284" w:hanging="284"/>
        <w:rPr>
          <w:rFonts w:ascii="Cambria" w:hAnsi="Cambria"/>
          <w:color w:val="000000"/>
          <w:sz w:val="22"/>
          <w:szCs w:val="22"/>
        </w:rPr>
      </w:pPr>
      <w:r w:rsidRPr="00562D46">
        <w:rPr>
          <w:rFonts w:ascii="Cambria" w:hAnsi="Cambria"/>
          <w:color w:val="000000"/>
          <w:sz w:val="22"/>
          <w:szCs w:val="22"/>
        </w:rPr>
        <w:t xml:space="preserve">4. Ceny jednostkowe określone w formularzu ofertowym i cenowym, o którym mowa w § 1 ust. 1, nie będą podlegały waloryzacji w trakcie trwania </w:t>
      </w:r>
      <w:r w:rsidRPr="00562D46">
        <w:rPr>
          <w:rFonts w:ascii="Cambria" w:hAnsi="Cambria"/>
          <w:sz w:val="22"/>
          <w:szCs w:val="22"/>
        </w:rPr>
        <w:t>umowy.</w:t>
      </w:r>
    </w:p>
    <w:p w:rsidR="00562D46" w:rsidRPr="00562D46" w:rsidRDefault="00562D46" w:rsidP="00562D46">
      <w:pPr>
        <w:widowControl/>
        <w:autoSpaceDE w:val="0"/>
        <w:autoSpaceDN w:val="0"/>
        <w:spacing w:before="120" w:line="276" w:lineRule="auto"/>
        <w:ind w:left="284" w:hanging="284"/>
        <w:rPr>
          <w:rFonts w:ascii="Cambria" w:hAnsi="Cambria"/>
          <w:color w:val="000000"/>
          <w:sz w:val="22"/>
          <w:szCs w:val="22"/>
        </w:rPr>
      </w:pPr>
      <w:r w:rsidRPr="00562D46">
        <w:rPr>
          <w:rFonts w:ascii="Cambria" w:hAnsi="Cambria"/>
          <w:sz w:val="22"/>
          <w:szCs w:val="22"/>
        </w:rPr>
        <w:t>5. Wartość każdorazowego zamówienia obejmuje wszystkie koszty Wykonawcy związane z </w:t>
      </w:r>
      <w:r w:rsidRPr="00562D46">
        <w:rPr>
          <w:rFonts w:ascii="Cambria" w:hAnsi="Cambria"/>
          <w:color w:val="000000"/>
          <w:sz w:val="22"/>
          <w:szCs w:val="22"/>
        </w:rPr>
        <w:t>dostawą przedmiotu zamówienia do miejsca wskazanego w zamówieniu</w:t>
      </w:r>
      <w:r w:rsidRPr="00562D46">
        <w:rPr>
          <w:rFonts w:ascii="Cambria" w:hAnsi="Cambria"/>
          <w:sz w:val="22"/>
          <w:szCs w:val="22"/>
        </w:rPr>
        <w:t xml:space="preserve">, w tym: </w:t>
      </w:r>
      <w:r w:rsidRPr="00562D46">
        <w:rPr>
          <w:rFonts w:ascii="Cambria" w:hAnsi="Cambria"/>
          <w:color w:val="000000"/>
          <w:sz w:val="22"/>
          <w:szCs w:val="22"/>
        </w:rPr>
        <w:t>opakowania, oznakowania, stosownego ubezpieczeniem przewozowego,</w:t>
      </w:r>
      <w:r w:rsidRPr="00562D46">
        <w:rPr>
          <w:rFonts w:ascii="Cambria" w:hAnsi="Cambria"/>
          <w:sz w:val="22"/>
          <w:szCs w:val="22"/>
        </w:rPr>
        <w:t xml:space="preserve"> koszt transportu, spedycji, załad</w:t>
      </w:r>
      <w:r w:rsidRPr="00562D46">
        <w:rPr>
          <w:rFonts w:ascii="Cambria" w:hAnsi="Cambria"/>
          <w:color w:val="000000"/>
          <w:sz w:val="22"/>
          <w:szCs w:val="22"/>
        </w:rPr>
        <w:t>unku, wyładunku i innych.</w:t>
      </w:r>
    </w:p>
    <w:p w:rsidR="00562D46" w:rsidRPr="00562D46" w:rsidRDefault="00562D46" w:rsidP="00562D46">
      <w:pPr>
        <w:widowControl/>
        <w:autoSpaceDE w:val="0"/>
        <w:autoSpaceDN w:val="0"/>
        <w:spacing w:before="120" w:line="276" w:lineRule="auto"/>
        <w:ind w:left="284" w:hanging="284"/>
        <w:rPr>
          <w:rFonts w:ascii="Cambria" w:hAnsi="Cambria"/>
          <w:color w:val="000000"/>
          <w:sz w:val="22"/>
          <w:szCs w:val="22"/>
        </w:rPr>
      </w:pPr>
      <w:r w:rsidRPr="00562D46">
        <w:rPr>
          <w:rFonts w:ascii="Cambria" w:hAnsi="Cambria"/>
          <w:color w:val="000000"/>
          <w:sz w:val="22"/>
          <w:szCs w:val="22"/>
        </w:rPr>
        <w:t xml:space="preserve">6. </w:t>
      </w:r>
      <w:r w:rsidRPr="00562D46">
        <w:rPr>
          <w:rFonts w:ascii="Cambria" w:hAnsi="Cambria"/>
          <w:color w:val="000000"/>
          <w:sz w:val="22"/>
          <w:szCs w:val="22"/>
        </w:rPr>
        <w:tab/>
        <w:t>Wynagrodzenie, o którym mowa w ust. </w:t>
      </w:r>
      <w:r w:rsidRPr="00562D46">
        <w:rPr>
          <w:rFonts w:ascii="Cambria" w:hAnsi="Cambria"/>
          <w:b/>
          <w:bCs/>
          <w:color w:val="000000"/>
          <w:sz w:val="22"/>
          <w:szCs w:val="22"/>
        </w:rPr>
        <w:t xml:space="preserve">1 </w:t>
      </w:r>
      <w:r w:rsidRPr="00562D46">
        <w:rPr>
          <w:rFonts w:ascii="Cambria" w:hAnsi="Cambria"/>
          <w:color w:val="000000"/>
          <w:sz w:val="22"/>
          <w:szCs w:val="22"/>
        </w:rPr>
        <w:t xml:space="preserve">jest </w:t>
      </w:r>
      <w:r w:rsidRPr="00562D46">
        <w:rPr>
          <w:rFonts w:ascii="Cambria" w:hAnsi="Cambria"/>
          <w:b/>
          <w:bCs/>
          <w:color w:val="000000"/>
          <w:sz w:val="22"/>
          <w:szCs w:val="22"/>
        </w:rPr>
        <w:t>wynagrodzeniem ryczałtowym obejmującym</w:t>
      </w:r>
      <w:r w:rsidRPr="00562D46">
        <w:rPr>
          <w:rFonts w:ascii="Cambria" w:hAnsi="Cambria"/>
          <w:color w:val="000000"/>
          <w:sz w:val="22"/>
          <w:szCs w:val="22"/>
        </w:rPr>
        <w:t xml:space="preserve"> wszystkie czynności niezbędne do prawidłowego wykonania umowy, zgodnie z opisem przedmiotu zamówienia oraz złożoną przez Wykonawcę Ofertą, nawet, jeśli czynności te nie zostały wprost wyszczególnione w treści niniejszej umowy. Wykonawca mając możliwość uprzedniego ustalenia wszystkich war</w:t>
      </w:r>
      <w:r>
        <w:rPr>
          <w:rFonts w:ascii="Cambria" w:hAnsi="Cambria"/>
          <w:color w:val="000000"/>
          <w:sz w:val="22"/>
          <w:szCs w:val="22"/>
        </w:rPr>
        <w:t>unków technicznych związanych z </w:t>
      </w:r>
      <w:r w:rsidRPr="00562D46">
        <w:rPr>
          <w:rFonts w:ascii="Cambria" w:hAnsi="Cambria"/>
          <w:color w:val="000000"/>
          <w:sz w:val="22"/>
          <w:szCs w:val="22"/>
        </w:rPr>
        <w:t>realizacją umowy, nie może żądać podwyższenia wynagrodzenia nawet, jeżeli z przyczyn od siebie niezależnych nie mógł przewidzieć wszystkich czynności niezbędnych do prawidłowego wykonania niniejszej Umowy.</w:t>
      </w:r>
    </w:p>
    <w:p w:rsidR="00183358" w:rsidRPr="00010E68" w:rsidRDefault="00183358" w:rsidP="00562D46">
      <w:pPr>
        <w:widowControl/>
        <w:autoSpaceDE w:val="0"/>
        <w:autoSpaceDN w:val="0"/>
        <w:spacing w:before="120" w:line="276" w:lineRule="auto"/>
        <w:rPr>
          <w:rFonts w:ascii="Cambria" w:hAnsi="Cambria"/>
          <w:b/>
          <w:bCs/>
          <w:sz w:val="22"/>
          <w:szCs w:val="22"/>
        </w:rPr>
      </w:pPr>
    </w:p>
    <w:p w:rsidR="002E40DF" w:rsidRPr="00010E68" w:rsidRDefault="002E40DF" w:rsidP="00010E68">
      <w:pPr>
        <w:tabs>
          <w:tab w:val="num" w:pos="720"/>
        </w:tabs>
        <w:spacing w:line="276" w:lineRule="auto"/>
        <w:ind w:left="720" w:hanging="720"/>
        <w:jc w:val="center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t>§ 5.</w:t>
      </w:r>
    </w:p>
    <w:p w:rsidR="002E40DF" w:rsidRPr="00010E68" w:rsidRDefault="002E40DF" w:rsidP="00010E68">
      <w:pPr>
        <w:pStyle w:val="Default"/>
        <w:tabs>
          <w:tab w:val="num" w:pos="720"/>
        </w:tabs>
        <w:spacing w:before="120" w:line="276" w:lineRule="auto"/>
        <w:ind w:left="720" w:hanging="720"/>
        <w:jc w:val="center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t>Warunki płatności</w:t>
      </w:r>
    </w:p>
    <w:p w:rsidR="00CB5817" w:rsidRPr="002B1372" w:rsidRDefault="00CB5817" w:rsidP="00CB5817">
      <w:pPr>
        <w:pStyle w:val="Default"/>
        <w:spacing w:before="120" w:line="276" w:lineRule="auto"/>
        <w:jc w:val="both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>1. Zamawiający zobowiązuje się dokonać zapłaty należności za dostarczony przedmiot zamówienia, w terminie do 30 dni od daty złożenia Zamawiającemu oryginału prawidłowo wystawionej faktury VAT dostarczonej do siedziby Zamawiającego.</w:t>
      </w:r>
    </w:p>
    <w:p w:rsidR="00CB5817" w:rsidRPr="002B1372" w:rsidRDefault="00CB5817" w:rsidP="00CB5817">
      <w:pPr>
        <w:pStyle w:val="Default"/>
        <w:spacing w:before="120" w:line="276" w:lineRule="auto"/>
        <w:jc w:val="both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>2. Faktura powinna być dostarczona Zamawiającemu w następujący sposób:</w:t>
      </w:r>
    </w:p>
    <w:p w:rsidR="00CB5817" w:rsidRPr="002B1372" w:rsidRDefault="00CB5817" w:rsidP="00CB5817">
      <w:pPr>
        <w:pStyle w:val="Default"/>
        <w:spacing w:before="120" w:line="276" w:lineRule="auto"/>
        <w:jc w:val="both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>1) na adres siedziby Zamawiającego:</w:t>
      </w:r>
      <w:r w:rsidRPr="002B1372">
        <w:rPr>
          <w:rFonts w:ascii="Cambria" w:hAnsi="Cambria" w:cs="Tahoma"/>
          <w:b/>
          <w:color w:val="auto"/>
          <w:sz w:val="22"/>
          <w:szCs w:val="22"/>
        </w:rPr>
        <w:t xml:space="preserve"> </w:t>
      </w:r>
      <w:r w:rsidRPr="002B1372">
        <w:rPr>
          <w:rFonts w:ascii="Cambria" w:hAnsi="Cambria" w:cs="Tahoma"/>
          <w:b/>
          <w:sz w:val="22"/>
          <w:szCs w:val="22"/>
        </w:rPr>
        <w:t xml:space="preserve">ul. </w:t>
      </w:r>
      <w:proofErr w:type="spellStart"/>
      <w:r w:rsidRPr="002B1372">
        <w:rPr>
          <w:rFonts w:ascii="Cambria" w:hAnsi="Cambria" w:cs="Tahoma"/>
          <w:b/>
          <w:sz w:val="22"/>
          <w:szCs w:val="22"/>
        </w:rPr>
        <w:t>Trylińskiego</w:t>
      </w:r>
      <w:proofErr w:type="spellEnd"/>
      <w:r w:rsidRPr="002B1372">
        <w:rPr>
          <w:rFonts w:ascii="Cambria" w:hAnsi="Cambria" w:cs="Tahoma"/>
          <w:b/>
          <w:sz w:val="22"/>
          <w:szCs w:val="22"/>
        </w:rPr>
        <w:t xml:space="preserve"> 18, 10-683 Olsztyn, </w:t>
      </w:r>
      <w:r w:rsidRPr="002B1372">
        <w:rPr>
          <w:rFonts w:ascii="Cambria" w:hAnsi="Cambria" w:cs="Tahoma"/>
          <w:sz w:val="22"/>
          <w:szCs w:val="22"/>
        </w:rPr>
        <w:t>lub</w:t>
      </w:r>
    </w:p>
    <w:p w:rsidR="00CB5817" w:rsidRPr="002B1372" w:rsidRDefault="00CB5817" w:rsidP="00CB5817">
      <w:pPr>
        <w:pStyle w:val="Default"/>
        <w:spacing w:before="120" w:line="276" w:lineRule="auto"/>
        <w:jc w:val="both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 xml:space="preserve">2) na adres e-mail: </w:t>
      </w:r>
      <w:hyperlink r:id="rId10" w:history="1">
        <w:r w:rsidRPr="002B1372">
          <w:rPr>
            <w:rStyle w:val="Hipercze"/>
            <w:rFonts w:ascii="Cambria" w:hAnsi="Cambria" w:cs="Tahoma"/>
            <w:b/>
            <w:sz w:val="22"/>
            <w:szCs w:val="22"/>
          </w:rPr>
          <w:t>faktury@pan.olsztyn.pl</w:t>
        </w:r>
      </w:hyperlink>
      <w:r w:rsidRPr="002B1372">
        <w:rPr>
          <w:rFonts w:ascii="Cambria" w:hAnsi="Cambria" w:cs="Tahoma"/>
          <w:sz w:val="22"/>
          <w:szCs w:val="22"/>
        </w:rPr>
        <w:t xml:space="preserve"> lub</w:t>
      </w:r>
    </w:p>
    <w:p w:rsidR="00CB5817" w:rsidRPr="002B1372" w:rsidRDefault="00CB5817" w:rsidP="00CB5817">
      <w:pPr>
        <w:pStyle w:val="Default"/>
        <w:spacing w:before="120" w:line="276" w:lineRule="auto"/>
        <w:jc w:val="both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lastRenderedPageBreak/>
        <w:t>3) przy użyciu Platformy Elektronicznego Fakturowania (PEF) z zastrzeżeniem, że ww. sposób dostarczenia faktury jest możliwy do dnia wprowadzenia na terenie Rzeczypospolitej Polskiej Krajowego Systemu e-Faktur (dalej jako „</w:t>
      </w:r>
      <w:proofErr w:type="spellStart"/>
      <w:r w:rsidRPr="002B1372">
        <w:rPr>
          <w:rFonts w:ascii="Cambria" w:hAnsi="Cambria" w:cs="Tahoma"/>
          <w:sz w:val="22"/>
          <w:szCs w:val="22"/>
        </w:rPr>
        <w:t>KSeF</w:t>
      </w:r>
      <w:proofErr w:type="spellEnd"/>
      <w:r w:rsidRPr="002B1372">
        <w:rPr>
          <w:rFonts w:ascii="Cambria" w:hAnsi="Cambria" w:cs="Tahoma"/>
          <w:sz w:val="22"/>
          <w:szCs w:val="22"/>
        </w:rPr>
        <w:t xml:space="preserve">”) jako obowiązującego standardu. Od dnia obowiązywania </w:t>
      </w:r>
      <w:proofErr w:type="spellStart"/>
      <w:r w:rsidRPr="002B1372">
        <w:rPr>
          <w:rFonts w:ascii="Cambria" w:hAnsi="Cambria" w:cs="Tahoma"/>
          <w:sz w:val="22"/>
          <w:szCs w:val="22"/>
        </w:rPr>
        <w:t>KSeF</w:t>
      </w:r>
      <w:proofErr w:type="spellEnd"/>
      <w:r w:rsidRPr="002B1372">
        <w:rPr>
          <w:rFonts w:ascii="Cambria" w:hAnsi="Cambria" w:cs="Tahoma"/>
          <w:sz w:val="22"/>
          <w:szCs w:val="22"/>
        </w:rPr>
        <w:t xml:space="preserve"> jako obowiązującego standardu, faktura może być dostarczona Zamawiającemu tylko przy użyciu </w:t>
      </w:r>
      <w:proofErr w:type="spellStart"/>
      <w:r w:rsidRPr="002B1372">
        <w:rPr>
          <w:rFonts w:ascii="Cambria" w:hAnsi="Cambria" w:cs="Tahoma"/>
          <w:sz w:val="22"/>
          <w:szCs w:val="22"/>
        </w:rPr>
        <w:t>KSeF</w:t>
      </w:r>
      <w:proofErr w:type="spellEnd"/>
      <w:r w:rsidRPr="002B1372">
        <w:rPr>
          <w:rFonts w:ascii="Cambria" w:hAnsi="Cambria" w:cs="Tahoma"/>
          <w:sz w:val="22"/>
          <w:szCs w:val="22"/>
        </w:rPr>
        <w:t>.</w:t>
      </w:r>
    </w:p>
    <w:p w:rsidR="00CB5817" w:rsidRPr="002B1372" w:rsidRDefault="00CB5817" w:rsidP="00CB5817">
      <w:pPr>
        <w:spacing w:before="120" w:line="276" w:lineRule="auto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>3. Korekty faktur i noty księgowe (tzw. inne ustrukturyzowane dokumenty elektroniczne) mogą być wysyłane przy użyciu Platformy Elektronicznego Fakturowania, z uwzględnieniem postanowień ust. 2 pkt 3. W przypadku, kiedy Krajowy System e-Faktur (</w:t>
      </w:r>
      <w:proofErr w:type="spellStart"/>
      <w:r w:rsidRPr="002B1372">
        <w:rPr>
          <w:rFonts w:ascii="Cambria" w:hAnsi="Cambria" w:cs="Tahoma"/>
          <w:sz w:val="22"/>
          <w:szCs w:val="22"/>
        </w:rPr>
        <w:t>KSeF</w:t>
      </w:r>
      <w:proofErr w:type="spellEnd"/>
      <w:r w:rsidRPr="002B1372">
        <w:rPr>
          <w:rFonts w:ascii="Cambria" w:hAnsi="Cambria" w:cs="Tahoma"/>
          <w:sz w:val="22"/>
          <w:szCs w:val="22"/>
        </w:rPr>
        <w:t>) stanie się obowiązującym standardem na terenie Rzeczpospolitej Polskiej zapisy ustępu staną się nieobowiązujące.</w:t>
      </w:r>
    </w:p>
    <w:p w:rsidR="00CB5817" w:rsidRPr="002B1372" w:rsidRDefault="00CB5817" w:rsidP="00CB5817">
      <w:pPr>
        <w:spacing w:before="120" w:line="276" w:lineRule="auto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 xml:space="preserve">4. Z dniem kiedy </w:t>
      </w:r>
      <w:proofErr w:type="spellStart"/>
      <w:r w:rsidRPr="002B1372">
        <w:rPr>
          <w:rFonts w:ascii="Cambria" w:hAnsi="Cambria" w:cs="Tahoma"/>
          <w:sz w:val="22"/>
          <w:szCs w:val="22"/>
        </w:rPr>
        <w:t>KSeF</w:t>
      </w:r>
      <w:proofErr w:type="spellEnd"/>
      <w:r w:rsidRPr="002B1372">
        <w:rPr>
          <w:rFonts w:ascii="Cambria" w:hAnsi="Cambria" w:cs="Tahoma"/>
          <w:sz w:val="22"/>
          <w:szCs w:val="22"/>
        </w:rPr>
        <w:t xml:space="preserve"> stanie się obowiązującym standardem na terenie Rzeczpospolitej Polskiej uchyla się zapisy ust. 2 pkt 1) i ust. 2 pkt 2).  </w:t>
      </w:r>
    </w:p>
    <w:p w:rsidR="00CB5817" w:rsidRPr="002B1372" w:rsidRDefault="00CB5817" w:rsidP="00CB5817">
      <w:pPr>
        <w:spacing w:before="120" w:line="276" w:lineRule="auto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 xml:space="preserve">5. Faktura musi zawierać numer zamówienia, numer umowy oraz </w:t>
      </w:r>
      <w:r w:rsidRPr="002B1372">
        <w:rPr>
          <w:rFonts w:ascii="Cambria" w:hAnsi="Cambria" w:cs="Tahoma"/>
          <w:b/>
          <w:sz w:val="22"/>
          <w:szCs w:val="22"/>
        </w:rPr>
        <w:t xml:space="preserve">wskazanie zakładu i osoby </w:t>
      </w:r>
      <w:r w:rsidRPr="002B1372">
        <w:rPr>
          <w:rFonts w:ascii="Cambria" w:hAnsi="Cambria" w:cs="Tahoma"/>
          <w:sz w:val="22"/>
          <w:szCs w:val="22"/>
        </w:rPr>
        <w:t xml:space="preserve">dla której jest zamówienie, potwierdzonej przez przedstawiciela Zamawiającego dokonującego odbioru przedmiotu zamówienia. </w:t>
      </w:r>
    </w:p>
    <w:p w:rsidR="00CB5817" w:rsidRPr="002B1372" w:rsidRDefault="00CB5817" w:rsidP="00CB5817">
      <w:pPr>
        <w:pStyle w:val="Default"/>
        <w:spacing w:before="120" w:line="276" w:lineRule="auto"/>
        <w:jc w:val="both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>7. Wykonawca zobowiązany jest do wystawienia i przekazania faktury, o której mowa w ust. 1, w terminie</w:t>
      </w:r>
      <w:r w:rsidRPr="002B1372">
        <w:rPr>
          <w:rFonts w:ascii="Cambria" w:hAnsi="Cambria" w:cs="Tahoma"/>
          <w:i/>
          <w:iCs/>
          <w:sz w:val="22"/>
          <w:szCs w:val="22"/>
        </w:rPr>
        <w:t xml:space="preserve"> </w:t>
      </w:r>
      <w:r w:rsidRPr="002B1372">
        <w:rPr>
          <w:rFonts w:ascii="Cambria" w:hAnsi="Cambria" w:cs="Tahoma"/>
          <w:sz w:val="22"/>
          <w:szCs w:val="22"/>
        </w:rPr>
        <w:t xml:space="preserve">do 7 dni od daty dostawy przedmiotu zamówienia. </w:t>
      </w:r>
    </w:p>
    <w:p w:rsidR="00CB5817" w:rsidRPr="002B1372" w:rsidRDefault="00CB5817" w:rsidP="00CB5817">
      <w:pPr>
        <w:pStyle w:val="Default"/>
        <w:spacing w:before="120" w:line="276" w:lineRule="auto"/>
        <w:jc w:val="both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>8. Płatność zostanie dokonana przelewem bankowym na podstawie oryginału faktury VAT na rachunek bankowy Wykonawcy wskazany w fakturze. Za dzień zapłaty uznaje się dzień obciążenia rachunku bankowego Zamawiającego.</w:t>
      </w:r>
    </w:p>
    <w:p w:rsidR="00CB5817" w:rsidRPr="002B1372" w:rsidRDefault="00CB5817" w:rsidP="00CB5817">
      <w:pPr>
        <w:pStyle w:val="Default"/>
        <w:spacing w:before="120" w:line="276" w:lineRule="auto"/>
        <w:jc w:val="both"/>
        <w:rPr>
          <w:rFonts w:ascii="Cambria" w:hAnsi="Cambria" w:cs="Tahoma"/>
          <w:sz w:val="22"/>
          <w:szCs w:val="22"/>
        </w:rPr>
      </w:pPr>
      <w:r w:rsidRPr="002B1372">
        <w:rPr>
          <w:rFonts w:ascii="Cambria" w:hAnsi="Cambria" w:cs="Tahoma"/>
          <w:sz w:val="22"/>
          <w:szCs w:val="22"/>
        </w:rPr>
        <w:t xml:space="preserve">9. Jeśli należność naliczona na fakturze przewyższy cenę wskazaną w załączniku </w:t>
      </w:r>
      <w:r w:rsidRPr="002B1372">
        <w:rPr>
          <w:rFonts w:ascii="Cambria" w:hAnsi="Cambria" w:cs="Tahoma"/>
          <w:color w:val="auto"/>
          <w:sz w:val="22"/>
          <w:szCs w:val="22"/>
        </w:rPr>
        <w:t>do niniejszej</w:t>
      </w:r>
      <w:r w:rsidRPr="002B1372">
        <w:rPr>
          <w:rFonts w:ascii="Cambria" w:hAnsi="Cambria" w:cs="Tahoma"/>
          <w:sz w:val="22"/>
          <w:szCs w:val="22"/>
        </w:rPr>
        <w:t xml:space="preserve"> umowy, Zamawiający dokona zapłaty jedynie do wysokości ceny uzgodnionej, a Wykonawca zobowiązuje się do niezwłocznego wystawienia faktury korygującej.</w:t>
      </w:r>
    </w:p>
    <w:p w:rsidR="00526628" w:rsidRPr="00010E68" w:rsidRDefault="00CB5817" w:rsidP="00010E68">
      <w:pPr>
        <w:pStyle w:val="Default"/>
        <w:spacing w:before="120"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10</w:t>
      </w:r>
      <w:r w:rsidR="00B3491C" w:rsidRPr="00010E68">
        <w:rPr>
          <w:rFonts w:ascii="Cambria" w:hAnsi="Cambria"/>
          <w:sz w:val="22"/>
          <w:szCs w:val="22"/>
        </w:rPr>
        <w:t xml:space="preserve">. </w:t>
      </w:r>
      <w:r w:rsidR="00526628" w:rsidRPr="00010E68">
        <w:rPr>
          <w:rFonts w:ascii="Cambria" w:hAnsi="Cambria"/>
          <w:sz w:val="22"/>
          <w:szCs w:val="22"/>
        </w:rPr>
        <w:t>W przypadku Wykonawców nie posiadających miejsca zamieszkania, siedziby bądź miejsca prowadzenia działalności na terenie RP, fak</w:t>
      </w:r>
      <w:r w:rsidR="00B6378F" w:rsidRPr="00010E68">
        <w:rPr>
          <w:rFonts w:ascii="Cambria" w:hAnsi="Cambria"/>
          <w:sz w:val="22"/>
          <w:szCs w:val="22"/>
        </w:rPr>
        <w:t>tura VAT, o której mowa w ust. 1</w:t>
      </w:r>
      <w:r w:rsidR="00526628" w:rsidRPr="00010E68">
        <w:rPr>
          <w:rFonts w:ascii="Cambria" w:hAnsi="Cambria"/>
          <w:sz w:val="22"/>
          <w:szCs w:val="22"/>
        </w:rPr>
        <w:t>, wystawiona będzie zgodnie z regulacjami zawartymi w Dyrektywie 2006/11</w:t>
      </w:r>
      <w:r w:rsidR="00FE003A">
        <w:rPr>
          <w:rFonts w:ascii="Cambria" w:hAnsi="Cambria"/>
          <w:sz w:val="22"/>
          <w:szCs w:val="22"/>
        </w:rPr>
        <w:t>2/WE RADY z dnia 28.11.2006 r. w </w:t>
      </w:r>
      <w:r w:rsidR="00526628" w:rsidRPr="00010E68">
        <w:rPr>
          <w:rFonts w:ascii="Cambria" w:hAnsi="Cambria"/>
          <w:sz w:val="22"/>
          <w:szCs w:val="22"/>
        </w:rPr>
        <w:t>sprawie wspólnego systemu podatku od wartości dodanej na kwotę netto w</w:t>
      </w:r>
      <w:r w:rsidR="00FD756D" w:rsidRPr="00010E68">
        <w:rPr>
          <w:rFonts w:ascii="Cambria" w:hAnsi="Cambria"/>
          <w:sz w:val="22"/>
          <w:szCs w:val="22"/>
        </w:rPr>
        <w:t>ynagr</w:t>
      </w:r>
      <w:r w:rsidR="00D130D5" w:rsidRPr="00010E68">
        <w:rPr>
          <w:rFonts w:ascii="Cambria" w:hAnsi="Cambria"/>
          <w:sz w:val="22"/>
          <w:szCs w:val="22"/>
        </w:rPr>
        <w:t>odzenia wskazanego w § 4 ust. 1</w:t>
      </w:r>
      <w:r w:rsidR="00526628" w:rsidRPr="00010E68">
        <w:rPr>
          <w:rFonts w:ascii="Cambria" w:hAnsi="Cambria"/>
          <w:sz w:val="22"/>
          <w:szCs w:val="22"/>
        </w:rPr>
        <w:t>, tj. na kwotę ………….. zł.</w:t>
      </w:r>
    </w:p>
    <w:p w:rsidR="00896A1A" w:rsidRPr="00010E68" w:rsidRDefault="00896A1A" w:rsidP="00010E68">
      <w:pPr>
        <w:tabs>
          <w:tab w:val="num" w:pos="720"/>
        </w:tabs>
        <w:spacing w:line="276" w:lineRule="auto"/>
        <w:rPr>
          <w:rFonts w:ascii="Cambria" w:hAnsi="Cambria"/>
          <w:b/>
          <w:bCs/>
          <w:sz w:val="22"/>
          <w:szCs w:val="22"/>
        </w:rPr>
      </w:pPr>
    </w:p>
    <w:p w:rsidR="00C77779" w:rsidRPr="00C77779" w:rsidRDefault="00C77779" w:rsidP="00C77779">
      <w:pPr>
        <w:tabs>
          <w:tab w:val="num" w:pos="720"/>
        </w:tabs>
        <w:spacing w:line="276" w:lineRule="auto"/>
        <w:ind w:left="720" w:hanging="720"/>
        <w:jc w:val="center"/>
        <w:rPr>
          <w:rFonts w:ascii="Cambria" w:hAnsi="Cambria" w:cs="Tahoma"/>
          <w:b/>
          <w:bCs/>
          <w:sz w:val="22"/>
          <w:szCs w:val="22"/>
        </w:rPr>
      </w:pPr>
      <w:r w:rsidRPr="00C77779">
        <w:rPr>
          <w:rFonts w:ascii="Cambria" w:hAnsi="Cambria" w:cs="Tahoma"/>
          <w:b/>
          <w:bCs/>
          <w:sz w:val="22"/>
          <w:szCs w:val="22"/>
        </w:rPr>
        <w:t xml:space="preserve">§ 6. </w:t>
      </w:r>
    </w:p>
    <w:p w:rsidR="00C77779" w:rsidRPr="00C77779" w:rsidRDefault="00C77779" w:rsidP="00C77779">
      <w:pPr>
        <w:tabs>
          <w:tab w:val="num" w:pos="720"/>
        </w:tabs>
        <w:spacing w:before="120" w:line="276" w:lineRule="auto"/>
        <w:ind w:left="720" w:hanging="720"/>
        <w:jc w:val="center"/>
        <w:rPr>
          <w:rFonts w:ascii="Cambria" w:hAnsi="Cambria" w:cs="Tahoma"/>
          <w:b/>
          <w:bCs/>
          <w:sz w:val="22"/>
          <w:szCs w:val="22"/>
        </w:rPr>
      </w:pPr>
      <w:r w:rsidRPr="00C77779">
        <w:rPr>
          <w:rFonts w:ascii="Cambria" w:hAnsi="Cambria" w:cs="Tahoma"/>
          <w:b/>
          <w:bCs/>
          <w:sz w:val="22"/>
          <w:szCs w:val="22"/>
        </w:rPr>
        <w:t>Gwarancja</w:t>
      </w:r>
    </w:p>
    <w:p w:rsidR="00C77779" w:rsidRPr="00C77779" w:rsidRDefault="00C77779" w:rsidP="00C77779">
      <w:pPr>
        <w:widowControl/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1. Wykonawca oświadcza, że przedmiot umowy jest wolny od wad fizycznych i prawnych oraz może być użytkowany zgodnie z przeznaczeniem.</w:t>
      </w:r>
    </w:p>
    <w:p w:rsidR="00C77779" w:rsidRPr="00C77779" w:rsidRDefault="00C77779" w:rsidP="00C77779">
      <w:pPr>
        <w:widowControl/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2. Wykonawca udziela Zamawiającemu gwarancji jakościowych i ilościowych na dostarczony przedmiot zamówienia. Gwarancja jakościowa udzielona jest zgodnie z § 1 ust 2 niniejszej umowy.</w:t>
      </w:r>
    </w:p>
    <w:p w:rsidR="00C77779" w:rsidRPr="00C77779" w:rsidRDefault="00C77779" w:rsidP="00C77779">
      <w:pPr>
        <w:widowControl/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3. W przypadku gdy dostarczony przedmiot zamówienia nie odpowiada pod względem ilościowym, jakościowym lub trwałości produktowi wskazanemu przez Zamawiającego, Zamawiającemu przysługuje prawo do zgłoszenia reklamacji, w jednej z następujących form: pisemnie lub za pośrednictwem poczty elektronicznej. Potwierdzenie prawidłowości wysłania wiadomości za pośrednictwem poczty elektronicznej jest dowodem na dokonanie zgłoszenia reklamacji.</w:t>
      </w:r>
    </w:p>
    <w:p w:rsidR="00C77779" w:rsidRPr="00C77779" w:rsidRDefault="00C77779" w:rsidP="00C77779">
      <w:pPr>
        <w:widowControl/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 xml:space="preserve">4. W przypadku zaistnienia okoliczności, o których mowa w ust. 3, Wykonawca zobowiązuje się do dostarczenia na własny koszt przedmiotu zamówienia odpowiednio: w żądanej ilości, </w:t>
      </w:r>
      <w:r w:rsidRPr="00C77779">
        <w:rPr>
          <w:rFonts w:ascii="Cambria" w:hAnsi="Cambria" w:cs="Tahoma"/>
          <w:sz w:val="22"/>
          <w:szCs w:val="22"/>
        </w:rPr>
        <w:lastRenderedPageBreak/>
        <w:t>pełnowartościowego lub spełniającego wymagania Zamawiającego określone w załączniku nr 1 do umowy - w terminie 21 dni roboczych od daty zgłoszenia przez Zamawiającego reklamacji lub udzielić Zamawiającemu pisemnej odpowiedzi zawierającej uzasadnienie nieuznania reklamacji w terminie 10 dni od dnia zgłoszenia reklamacji.</w:t>
      </w:r>
    </w:p>
    <w:p w:rsidR="00C77779" w:rsidRPr="00C77779" w:rsidRDefault="00C77779" w:rsidP="00C77779">
      <w:pPr>
        <w:widowControl/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5. Po bezskutecznym upływie terminu na udzielenie odpowiedzi wraz z uzasadnieniem na zgłoszoną reklamację,  o którym mowa w ust. 4, reklamacja będzie uznana w całości zgodnie z żądaniem Zamawiającego.</w:t>
      </w:r>
    </w:p>
    <w:p w:rsidR="00C77779" w:rsidRPr="00C77779" w:rsidRDefault="00C77779" w:rsidP="00C77779">
      <w:pPr>
        <w:widowControl/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6. Reklamacje w imieniu Wykonawcy przyjmuje osoba wskazana w § 3 ust. 10 umowy.</w:t>
      </w:r>
    </w:p>
    <w:p w:rsidR="00C77779" w:rsidRPr="00C77779" w:rsidRDefault="00C77779" w:rsidP="00C77779">
      <w:pPr>
        <w:widowControl/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7. Jeżeli z powodu wady prawnej przedmiotu umowy Zamawiający będzie zmuszony wydać go osobie trzeciej, Wykonawca jest obowiązany do zwrotu otrzymanej kwoty bez względu na inne postanowienia umowy.</w:t>
      </w:r>
    </w:p>
    <w:p w:rsidR="00C77779" w:rsidRPr="00C77779" w:rsidRDefault="00C77779" w:rsidP="00C77779">
      <w:pPr>
        <w:widowControl/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8. Niezależnie od uprawnień z tytułu gwarancji Zamawiający ma prawo do rękojmi za wady fizyczne i prawne przedmiotu umowy zgodnie z art. 556 - 576 Kodeksu Cywilnego.</w:t>
      </w:r>
    </w:p>
    <w:p w:rsidR="00C77779" w:rsidRPr="00C77779" w:rsidRDefault="00C77779" w:rsidP="00C77779">
      <w:pPr>
        <w:tabs>
          <w:tab w:val="num" w:pos="720"/>
        </w:tabs>
        <w:spacing w:line="276" w:lineRule="auto"/>
        <w:ind w:left="720" w:hanging="720"/>
        <w:jc w:val="center"/>
        <w:rPr>
          <w:rFonts w:ascii="Cambria" w:hAnsi="Cambria" w:cs="Tahoma"/>
          <w:b/>
          <w:bCs/>
          <w:sz w:val="22"/>
          <w:szCs w:val="22"/>
        </w:rPr>
      </w:pPr>
    </w:p>
    <w:p w:rsidR="00C77779" w:rsidRPr="00C77779" w:rsidRDefault="00C77779" w:rsidP="00C77779">
      <w:pPr>
        <w:tabs>
          <w:tab w:val="num" w:pos="720"/>
        </w:tabs>
        <w:spacing w:line="276" w:lineRule="auto"/>
        <w:ind w:left="720" w:hanging="720"/>
        <w:jc w:val="center"/>
        <w:rPr>
          <w:rFonts w:ascii="Cambria" w:hAnsi="Cambria" w:cs="Tahoma"/>
          <w:b/>
          <w:bCs/>
          <w:sz w:val="22"/>
          <w:szCs w:val="22"/>
        </w:rPr>
      </w:pPr>
      <w:r w:rsidRPr="00C77779">
        <w:rPr>
          <w:rFonts w:ascii="Cambria" w:hAnsi="Cambria" w:cs="Tahoma"/>
          <w:b/>
          <w:bCs/>
          <w:sz w:val="22"/>
          <w:szCs w:val="22"/>
        </w:rPr>
        <w:t xml:space="preserve">§ 7 </w:t>
      </w:r>
    </w:p>
    <w:p w:rsidR="00C77779" w:rsidRPr="00C77779" w:rsidRDefault="00C77779" w:rsidP="00C77779">
      <w:pPr>
        <w:spacing w:line="276" w:lineRule="auto"/>
        <w:jc w:val="center"/>
        <w:rPr>
          <w:rFonts w:ascii="Cambria" w:hAnsi="Cambria" w:cs="Tahoma"/>
          <w:b/>
          <w:bCs/>
          <w:sz w:val="22"/>
          <w:szCs w:val="22"/>
        </w:rPr>
      </w:pPr>
      <w:r w:rsidRPr="00C77779">
        <w:rPr>
          <w:rFonts w:ascii="Cambria" w:hAnsi="Cambria" w:cs="Tahoma"/>
          <w:b/>
          <w:bCs/>
          <w:sz w:val="22"/>
          <w:szCs w:val="22"/>
        </w:rPr>
        <w:t xml:space="preserve">Kary umowne </w:t>
      </w:r>
    </w:p>
    <w:p w:rsidR="00C77779" w:rsidRPr="00C77779" w:rsidRDefault="00C77779" w:rsidP="00C77779">
      <w:pPr>
        <w:widowControl/>
        <w:tabs>
          <w:tab w:val="left" w:pos="360"/>
        </w:tabs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1. Wykonawca zapłaci Zamawiającemu kary umowne:</w:t>
      </w:r>
    </w:p>
    <w:p w:rsidR="00C77779" w:rsidRPr="00C77779" w:rsidRDefault="00C77779" w:rsidP="00C77779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za odstąpienie od umowy bądź jej rozwiązanie przez którąkolwiek ze stron z przyczyn leżących po stronie Wykonawcy, w wysokości 5% maksymalnej wartości umowy brutto;</w:t>
      </w:r>
    </w:p>
    <w:p w:rsidR="00C77779" w:rsidRPr="00C77779" w:rsidRDefault="00C77779" w:rsidP="00C77779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za zwłokę w dostarczeniu kompletnego zamówienia, w wysokości 50 zł, a w przypadku zamówień o wartości nieprzekraczającej 200 zł – 10 zł - za każdy rozpoczęty dzień zwłoki, nie więcej niż 5% maksymalnej wartości umowy brutto, określonej w § 4 ust. 1 w całym okresie obowiązywania umowy;</w:t>
      </w:r>
    </w:p>
    <w:p w:rsidR="00C77779" w:rsidRPr="00C77779" w:rsidRDefault="00C77779" w:rsidP="00C77779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za zwłokę w dostawie przedmiotu umowy wolnego od wad na skutek zgłoszonej reklamacji, w wysokości 50 zł, a w przypadku zamówień o wartości nieprzekraczającej 200 zł – 10 zł - za każdy rozpoczęty dzień zwłoki, nie więcej niż 5% maksymalnej wartości umowy brutto, określonej w § 4 ust. 1 w całym okresie obowiązywania umowy;</w:t>
      </w:r>
    </w:p>
    <w:p w:rsidR="00C77779" w:rsidRPr="00C77779" w:rsidRDefault="00C77779" w:rsidP="00C77779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za dostawę przedmiotu umowy do innego miejsca niż wskazane w zamówieniu, o którym mowa w § 3 ust. 4, w wysokości 300,00 zł za każdy przypadek;</w:t>
      </w:r>
    </w:p>
    <w:p w:rsidR="00C77779" w:rsidRPr="00C77779" w:rsidRDefault="00C77779" w:rsidP="00C77779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za brak wskazania zakładu i osoby zamawiającej na przesyłce lub fakturze VAT w wysokości 300 zł za każdy przypadek.</w:t>
      </w:r>
    </w:p>
    <w:p w:rsidR="00C77779" w:rsidRPr="00C77779" w:rsidRDefault="00C77779" w:rsidP="00C77779">
      <w:pPr>
        <w:widowControl/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2. Łączna wysokość naliczonych na podstawie umowy kar umownych, nie może przekroczyć 20% wynagrodzenia brutto określonego w § 4 ust. 1 Umowy.</w:t>
      </w:r>
    </w:p>
    <w:p w:rsidR="00C77779" w:rsidRPr="00C77779" w:rsidRDefault="00C77779" w:rsidP="00C77779">
      <w:pPr>
        <w:widowControl/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 xml:space="preserve">3. Zamawiającemu przysługuje prawo do dochodzenia odszkodowania uzupełniającego na zasadach ogólnych określonych w Kodeksie cywilnym, gdy wartość kar umownych jest niższa niż wartość powstałej szkody. </w:t>
      </w:r>
    </w:p>
    <w:p w:rsidR="00C77779" w:rsidRPr="00C77779" w:rsidRDefault="00C77779" w:rsidP="00C77779">
      <w:pPr>
        <w:widowControl/>
        <w:tabs>
          <w:tab w:val="num" w:pos="2160"/>
        </w:tabs>
        <w:autoSpaceDE w:val="0"/>
        <w:autoSpaceDN w:val="0"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 xml:space="preserve">4. Wykonawca wyraża zgodę na umowne potrącenie kwoty kar umownych oraz ewentualnych odszkodowań bezpośrednio przy zapłacie faktury VAT dotyczącej realizacji zamówienia. </w:t>
      </w:r>
    </w:p>
    <w:p w:rsidR="00C77779" w:rsidRPr="00C77779" w:rsidRDefault="00C77779" w:rsidP="00C77779">
      <w:pPr>
        <w:widowControl/>
        <w:tabs>
          <w:tab w:val="left" w:pos="2160"/>
        </w:tabs>
        <w:adjustRightInd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5. Strony zgodnie postanawiają, że dochodzenie kar umownych oraz ich naliczanie możliwe jest także po odstąpieniu od umowy lub jej rozwiązaniu.</w:t>
      </w:r>
    </w:p>
    <w:p w:rsidR="002F0DE4" w:rsidRDefault="00C77779" w:rsidP="00C77779">
      <w:pPr>
        <w:widowControl/>
        <w:tabs>
          <w:tab w:val="left" w:pos="2160"/>
        </w:tabs>
        <w:adjustRightInd/>
        <w:spacing w:before="120" w:line="276" w:lineRule="auto"/>
        <w:rPr>
          <w:rFonts w:ascii="Cambria" w:hAnsi="Cambria" w:cs="Tahoma"/>
          <w:sz w:val="22"/>
          <w:szCs w:val="22"/>
        </w:rPr>
      </w:pPr>
      <w:r w:rsidRPr="00C77779">
        <w:rPr>
          <w:rFonts w:ascii="Cambria" w:hAnsi="Cambria" w:cs="Tahoma"/>
          <w:sz w:val="22"/>
          <w:szCs w:val="22"/>
        </w:rPr>
        <w:t>6. Kary umowne płatne będą w terminie 7 dni od dnia otrzymania wezwania.</w:t>
      </w:r>
    </w:p>
    <w:p w:rsidR="00F94167" w:rsidRDefault="00F94167" w:rsidP="00C77779">
      <w:pPr>
        <w:widowControl/>
        <w:tabs>
          <w:tab w:val="left" w:pos="2160"/>
        </w:tabs>
        <w:adjustRightInd/>
        <w:spacing w:before="120" w:line="276" w:lineRule="auto"/>
        <w:rPr>
          <w:rFonts w:ascii="Cambria" w:hAnsi="Cambria" w:cs="Tahoma"/>
          <w:sz w:val="22"/>
          <w:szCs w:val="22"/>
        </w:rPr>
      </w:pPr>
    </w:p>
    <w:p w:rsidR="00F94167" w:rsidRPr="00C77779" w:rsidRDefault="00F94167" w:rsidP="00C77779">
      <w:pPr>
        <w:widowControl/>
        <w:tabs>
          <w:tab w:val="left" w:pos="2160"/>
        </w:tabs>
        <w:adjustRightInd/>
        <w:spacing w:before="120" w:line="276" w:lineRule="auto"/>
        <w:rPr>
          <w:rFonts w:ascii="Cambria" w:hAnsi="Cambria" w:cs="Tahoma"/>
          <w:sz w:val="22"/>
          <w:szCs w:val="22"/>
        </w:rPr>
      </w:pPr>
    </w:p>
    <w:p w:rsidR="002E40DF" w:rsidRPr="00010E68" w:rsidRDefault="002E40DF" w:rsidP="00010E68">
      <w:pPr>
        <w:spacing w:line="276" w:lineRule="auto"/>
        <w:ind w:left="357" w:hanging="357"/>
        <w:jc w:val="center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t xml:space="preserve">§ 8. </w:t>
      </w:r>
    </w:p>
    <w:p w:rsidR="002E40DF" w:rsidRPr="00010E68" w:rsidRDefault="002E40DF" w:rsidP="00010E68">
      <w:pPr>
        <w:pStyle w:val="Nagwek2"/>
        <w:spacing w:line="276" w:lineRule="auto"/>
        <w:rPr>
          <w:rFonts w:ascii="Cambria" w:hAnsi="Cambria"/>
          <w:b w:val="0"/>
          <w:bCs w:val="0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>Odstąpienie od umowy</w:t>
      </w:r>
      <w:r w:rsidRPr="00010E68">
        <w:rPr>
          <w:rFonts w:ascii="Cambria" w:hAnsi="Cambria"/>
          <w:b w:val="0"/>
          <w:bCs w:val="0"/>
          <w:sz w:val="22"/>
          <w:szCs w:val="22"/>
        </w:rPr>
        <w:t xml:space="preserve"> </w:t>
      </w:r>
    </w:p>
    <w:p w:rsidR="00C77779" w:rsidRPr="00C77779" w:rsidRDefault="00C77779" w:rsidP="00C77779">
      <w:pPr>
        <w:spacing w:line="276" w:lineRule="auto"/>
        <w:rPr>
          <w:rFonts w:ascii="Cambria" w:hAnsi="Cambria"/>
          <w:sz w:val="22"/>
          <w:szCs w:val="22"/>
        </w:rPr>
      </w:pPr>
      <w:r w:rsidRPr="00C77779">
        <w:rPr>
          <w:rFonts w:ascii="Cambria" w:hAnsi="Cambria"/>
          <w:sz w:val="22"/>
          <w:szCs w:val="22"/>
        </w:rPr>
        <w:t>1. Zamawiający może odstąpić od umowy, z przyczyn leżących po stronie Wykonawcy, w szczególności w przypadkach:</w:t>
      </w:r>
    </w:p>
    <w:p w:rsidR="00C77779" w:rsidRPr="00C77779" w:rsidRDefault="00C77779" w:rsidP="00C77779">
      <w:pPr>
        <w:spacing w:line="276" w:lineRule="auto"/>
        <w:rPr>
          <w:rFonts w:ascii="Cambria" w:hAnsi="Cambria"/>
          <w:sz w:val="22"/>
          <w:szCs w:val="22"/>
        </w:rPr>
      </w:pPr>
      <w:r w:rsidRPr="00C77779">
        <w:rPr>
          <w:rFonts w:ascii="Cambria" w:hAnsi="Cambria"/>
          <w:sz w:val="22"/>
          <w:szCs w:val="22"/>
        </w:rPr>
        <w:t>1)</w:t>
      </w:r>
      <w:r w:rsidRPr="00C77779">
        <w:rPr>
          <w:rFonts w:ascii="Cambria" w:hAnsi="Cambria"/>
          <w:sz w:val="22"/>
          <w:szCs w:val="22"/>
        </w:rPr>
        <w:tab/>
        <w:t>zgłoszenia przez Zamawiającego trzech zasadnych reklamacji na dostarczane przez Wykonawcę towary,</w:t>
      </w:r>
    </w:p>
    <w:p w:rsidR="00C77779" w:rsidRPr="00C77779" w:rsidRDefault="00C77779" w:rsidP="00C77779">
      <w:pPr>
        <w:spacing w:line="276" w:lineRule="auto"/>
        <w:rPr>
          <w:rFonts w:ascii="Cambria" w:hAnsi="Cambria"/>
          <w:sz w:val="22"/>
          <w:szCs w:val="22"/>
        </w:rPr>
      </w:pPr>
      <w:r w:rsidRPr="00C77779">
        <w:rPr>
          <w:rFonts w:ascii="Cambria" w:hAnsi="Cambria"/>
          <w:sz w:val="22"/>
          <w:szCs w:val="22"/>
        </w:rPr>
        <w:t>2)</w:t>
      </w:r>
      <w:r w:rsidRPr="00C77779">
        <w:rPr>
          <w:rFonts w:ascii="Cambria" w:hAnsi="Cambria"/>
          <w:sz w:val="22"/>
          <w:szCs w:val="22"/>
        </w:rPr>
        <w:tab/>
        <w:t>trzykrotnego dostarczania przez Wykonawcę towarów innych niż wskazane w ofercie,</w:t>
      </w:r>
    </w:p>
    <w:p w:rsidR="00C77779" w:rsidRPr="00C77779" w:rsidRDefault="00C77779" w:rsidP="00C77779">
      <w:pPr>
        <w:spacing w:line="276" w:lineRule="auto"/>
        <w:rPr>
          <w:rFonts w:ascii="Cambria" w:hAnsi="Cambria"/>
          <w:sz w:val="22"/>
          <w:szCs w:val="22"/>
        </w:rPr>
      </w:pPr>
      <w:r w:rsidRPr="00C77779">
        <w:rPr>
          <w:rFonts w:ascii="Cambria" w:hAnsi="Cambria"/>
          <w:sz w:val="22"/>
          <w:szCs w:val="22"/>
        </w:rPr>
        <w:t>3)</w:t>
      </w:r>
      <w:r w:rsidRPr="00C77779">
        <w:rPr>
          <w:rFonts w:ascii="Cambria" w:hAnsi="Cambria"/>
          <w:sz w:val="22"/>
          <w:szCs w:val="22"/>
        </w:rPr>
        <w:tab/>
        <w:t>trzykrotnej zwłoki w dostawie towaru,</w:t>
      </w:r>
    </w:p>
    <w:p w:rsidR="00C77779" w:rsidRPr="00C77779" w:rsidRDefault="00C77779" w:rsidP="00C77779">
      <w:pPr>
        <w:spacing w:line="276" w:lineRule="auto"/>
        <w:rPr>
          <w:rFonts w:ascii="Cambria" w:hAnsi="Cambria"/>
          <w:sz w:val="22"/>
          <w:szCs w:val="22"/>
        </w:rPr>
      </w:pPr>
      <w:r w:rsidRPr="00C77779">
        <w:rPr>
          <w:rFonts w:ascii="Cambria" w:hAnsi="Cambria"/>
          <w:sz w:val="22"/>
          <w:szCs w:val="22"/>
        </w:rPr>
        <w:t>4)</w:t>
      </w:r>
      <w:r w:rsidRPr="00C77779">
        <w:rPr>
          <w:rFonts w:ascii="Cambria" w:hAnsi="Cambria"/>
          <w:sz w:val="22"/>
          <w:szCs w:val="22"/>
        </w:rPr>
        <w:tab/>
        <w:t>zwłoki w dostawie towaru przekraczającej 10 dni.</w:t>
      </w:r>
    </w:p>
    <w:p w:rsidR="00C77779" w:rsidRPr="00C77779" w:rsidRDefault="00C77779" w:rsidP="00C77779">
      <w:pPr>
        <w:spacing w:line="276" w:lineRule="auto"/>
        <w:rPr>
          <w:rFonts w:ascii="Cambria" w:hAnsi="Cambria"/>
          <w:sz w:val="22"/>
          <w:szCs w:val="22"/>
        </w:rPr>
      </w:pPr>
      <w:r w:rsidRPr="00C77779">
        <w:rPr>
          <w:rFonts w:ascii="Cambria" w:hAnsi="Cambria"/>
          <w:sz w:val="22"/>
          <w:szCs w:val="22"/>
        </w:rPr>
        <w:t>pod warunkiem uprzedniego wyznaczenia w odniesieniu do pkt 4 min. 3 dniowego terminu do zrealizowania umowy zgodnie z jej postanowieniami i jego bezskutecznego upływu.</w:t>
      </w:r>
    </w:p>
    <w:p w:rsidR="00C77779" w:rsidRPr="00C77779" w:rsidRDefault="00C77779" w:rsidP="00C77779">
      <w:pPr>
        <w:spacing w:line="276" w:lineRule="auto"/>
        <w:rPr>
          <w:rFonts w:ascii="Cambria" w:hAnsi="Cambria"/>
          <w:sz w:val="22"/>
          <w:szCs w:val="22"/>
        </w:rPr>
      </w:pPr>
      <w:r w:rsidRPr="00C77779">
        <w:rPr>
          <w:rFonts w:ascii="Cambria" w:hAnsi="Cambria"/>
          <w:sz w:val="22"/>
          <w:szCs w:val="22"/>
        </w:rPr>
        <w:t>2. Odstąpienie od umowy z przyczyn określonych w ust. 1 może nastąpić w terminie 60 dni od powzięcia przez Zamawiającego wiadomości o okoliczności uzasadniającej odstąpienie.</w:t>
      </w:r>
    </w:p>
    <w:p w:rsidR="00C77779" w:rsidRPr="00C77779" w:rsidRDefault="00C77779" w:rsidP="00C77779">
      <w:pPr>
        <w:spacing w:line="276" w:lineRule="auto"/>
        <w:rPr>
          <w:rFonts w:ascii="Cambria" w:hAnsi="Cambria"/>
          <w:sz w:val="22"/>
          <w:szCs w:val="22"/>
        </w:rPr>
      </w:pPr>
      <w:r w:rsidRPr="00C77779">
        <w:rPr>
          <w:rFonts w:ascii="Cambria" w:hAnsi="Cambria"/>
          <w:sz w:val="22"/>
          <w:szCs w:val="22"/>
        </w:rPr>
        <w:t>3. 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przypadku Wykonawca może żądać jedynie wynagrodzenia należnego z tytułu wykonania części umowy.</w:t>
      </w:r>
    </w:p>
    <w:p w:rsidR="00B3491C" w:rsidRPr="00010E68" w:rsidRDefault="00B3491C" w:rsidP="00010E68">
      <w:pPr>
        <w:spacing w:line="276" w:lineRule="auto"/>
        <w:rPr>
          <w:rFonts w:ascii="Cambria" w:hAnsi="Cambria"/>
          <w:b/>
          <w:bCs/>
          <w:sz w:val="22"/>
          <w:szCs w:val="22"/>
        </w:rPr>
      </w:pPr>
    </w:p>
    <w:p w:rsidR="00997E9D" w:rsidRPr="00010E68" w:rsidRDefault="00997E9D" w:rsidP="00010E68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t>§ 9.</w:t>
      </w:r>
    </w:p>
    <w:p w:rsidR="00997E9D" w:rsidRPr="00010E68" w:rsidRDefault="00997E9D" w:rsidP="00010E68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t>Zmiana wysokości wynagrodzenia</w:t>
      </w:r>
    </w:p>
    <w:p w:rsidR="00F94167" w:rsidRDefault="00F94167" w:rsidP="00F94167">
      <w:pPr>
        <w:pStyle w:val="Akapitzlist"/>
        <w:numPr>
          <w:ilvl w:val="0"/>
          <w:numId w:val="35"/>
        </w:numPr>
        <w:autoSpaceDE w:val="0"/>
        <w:autoSpaceDN w:val="0"/>
        <w:adjustRightInd/>
        <w:spacing w:before="120" w:line="276" w:lineRule="auto"/>
        <w:ind w:left="266" w:right="125" w:hanging="266"/>
        <w:contextualSpacing/>
        <w:rPr>
          <w:rFonts w:ascii="Cambria" w:hAnsi="Cambria"/>
          <w:iCs/>
          <w:color w:val="000000" w:themeColor="text1"/>
          <w:sz w:val="22"/>
          <w:szCs w:val="22"/>
        </w:rPr>
      </w:pPr>
      <w:r>
        <w:rPr>
          <w:rFonts w:ascii="Cambria" w:eastAsia="Calibri" w:hAnsi="Cambria"/>
          <w:iCs/>
          <w:color w:val="000000" w:themeColor="text1"/>
          <w:sz w:val="22"/>
          <w:szCs w:val="22"/>
        </w:rPr>
        <w:t xml:space="preserve">Stosownie do treści art. 439 ust. 1 ustawy </w:t>
      </w:r>
      <w:proofErr w:type="spellStart"/>
      <w:r>
        <w:rPr>
          <w:rFonts w:ascii="Cambria" w:eastAsia="Calibri" w:hAnsi="Cambria"/>
          <w:iCs/>
          <w:color w:val="000000" w:themeColor="text1"/>
          <w:sz w:val="22"/>
          <w:szCs w:val="22"/>
        </w:rPr>
        <w:t>Pzp</w:t>
      </w:r>
      <w:proofErr w:type="spellEnd"/>
      <w:r>
        <w:rPr>
          <w:rFonts w:ascii="Cambria" w:eastAsia="Calibri" w:hAnsi="Cambria"/>
          <w:iCs/>
          <w:color w:val="000000" w:themeColor="text1"/>
          <w:sz w:val="22"/>
          <w:szCs w:val="22"/>
        </w:rPr>
        <w:t>, Zamawiający przewiduje możliwość zmiany wysokości wynagrodzenia, określonego w § 4 ust. 1, w przypadku zmiany ceny materiałów lub kosztów związanych z realizacją zamówienia.</w:t>
      </w:r>
    </w:p>
    <w:p w:rsidR="00F94167" w:rsidRDefault="00F94167" w:rsidP="00F94167">
      <w:pPr>
        <w:widowControl/>
        <w:numPr>
          <w:ilvl w:val="0"/>
          <w:numId w:val="35"/>
        </w:numPr>
        <w:autoSpaceDE w:val="0"/>
        <w:autoSpaceDN w:val="0"/>
        <w:spacing w:before="120" w:after="120" w:line="276" w:lineRule="auto"/>
        <w:ind w:left="266" w:hanging="266"/>
        <w:rPr>
          <w:rFonts w:ascii="Cambria" w:eastAsia="Calibri" w:hAnsi="Cambria"/>
          <w:iCs/>
          <w:color w:val="000000" w:themeColor="text1"/>
          <w:sz w:val="22"/>
          <w:szCs w:val="22"/>
        </w:rPr>
      </w:pPr>
      <w:r>
        <w:rPr>
          <w:rFonts w:ascii="Cambria" w:eastAsia="Calibri" w:hAnsi="Cambria"/>
          <w:iCs/>
          <w:color w:val="000000" w:themeColor="text1"/>
          <w:sz w:val="22"/>
          <w:szCs w:val="22"/>
        </w:rPr>
        <w:t>Zasady wprowadzenia zmiany wynagrodzenia, o której mowa w ust. 1:</w:t>
      </w:r>
    </w:p>
    <w:p w:rsidR="00F94167" w:rsidRDefault="00F94167" w:rsidP="00F94167">
      <w:pPr>
        <w:widowControl/>
        <w:numPr>
          <w:ilvl w:val="1"/>
          <w:numId w:val="35"/>
        </w:numPr>
        <w:autoSpaceDE w:val="0"/>
        <w:autoSpaceDN w:val="0"/>
        <w:spacing w:after="120" w:line="276" w:lineRule="auto"/>
        <w:ind w:left="986" w:hanging="357"/>
        <w:rPr>
          <w:rFonts w:ascii="Cambria" w:eastAsia="Calibri" w:hAnsi="Cambria"/>
          <w:iCs/>
          <w:color w:val="000000" w:themeColor="text1"/>
          <w:sz w:val="22"/>
          <w:szCs w:val="22"/>
        </w:rPr>
      </w:pPr>
      <w:r>
        <w:rPr>
          <w:rFonts w:ascii="Cambria" w:eastAsia="Calibri" w:hAnsi="Cambria"/>
          <w:iCs/>
          <w:color w:val="000000" w:themeColor="text1"/>
          <w:sz w:val="22"/>
          <w:szCs w:val="22"/>
        </w:rPr>
        <w:t>waloryzacji podlega jedynie cześć wynagrodzenia pozostałego do zapłaty na dzień złożenia wniosku, o którym mowa w pkt 7 (tj. wynagrodzenie za niezrealizowaną cześć zamówienia);</w:t>
      </w:r>
    </w:p>
    <w:p w:rsidR="00F94167" w:rsidRDefault="00F94167" w:rsidP="00F94167">
      <w:pPr>
        <w:widowControl/>
        <w:numPr>
          <w:ilvl w:val="1"/>
          <w:numId w:val="35"/>
        </w:numPr>
        <w:autoSpaceDE w:val="0"/>
        <w:autoSpaceDN w:val="0"/>
        <w:spacing w:after="120" w:line="276" w:lineRule="auto"/>
        <w:ind w:left="986" w:hanging="357"/>
        <w:rPr>
          <w:rFonts w:ascii="Cambria" w:eastAsia="Calibri" w:hAnsi="Cambria"/>
          <w:iCs/>
          <w:color w:val="000000" w:themeColor="text1"/>
          <w:sz w:val="22"/>
          <w:szCs w:val="22"/>
        </w:rPr>
      </w:pPr>
      <w:r>
        <w:rPr>
          <w:rFonts w:ascii="Cambria" w:eastAsia="Calibri" w:hAnsi="Cambria"/>
          <w:iCs/>
          <w:color w:val="000000" w:themeColor="text1"/>
          <w:sz w:val="22"/>
          <w:szCs w:val="22"/>
        </w:rPr>
        <w:t>wynagrodzenie będzie podlegać waloryzacji maksymalnie dwa razy w roku, pierwszy raz po upływie 6 miesięcy od dnia rozpoczęcia realizacji dostawy, a następne waloryzacje nie wcześniej niż po upływie kolejnych 6 miesięcy od daty dokonania poprzedniej waloryzacji;</w:t>
      </w:r>
    </w:p>
    <w:p w:rsidR="00F94167" w:rsidRDefault="00F94167" w:rsidP="00F94167">
      <w:pPr>
        <w:widowControl/>
        <w:numPr>
          <w:ilvl w:val="1"/>
          <w:numId w:val="35"/>
        </w:numPr>
        <w:autoSpaceDE w:val="0"/>
        <w:autoSpaceDN w:val="0"/>
        <w:spacing w:after="120" w:line="276" w:lineRule="auto"/>
        <w:ind w:left="986" w:hanging="357"/>
        <w:rPr>
          <w:rFonts w:ascii="Cambria" w:eastAsia="Calibri" w:hAnsi="Cambria"/>
          <w:iCs/>
          <w:color w:val="000000" w:themeColor="text1"/>
          <w:sz w:val="22"/>
          <w:szCs w:val="22"/>
        </w:rPr>
      </w:pPr>
      <w:r>
        <w:rPr>
          <w:rFonts w:ascii="Cambria" w:eastAsia="Calibri" w:hAnsi="Cambria"/>
          <w:iCs/>
          <w:color w:val="000000" w:themeColor="text1"/>
          <w:sz w:val="22"/>
          <w:szCs w:val="22"/>
        </w:rPr>
        <w:t>waloryzacja będzie się odbywać w oparciu o miesięczny wskaźnik cen towarów i usług konsumpcyjnych (</w:t>
      </w:r>
      <w:proofErr w:type="spellStart"/>
      <w:r>
        <w:rPr>
          <w:rFonts w:ascii="Cambria" w:eastAsia="Calibri" w:hAnsi="Cambria"/>
          <w:iCs/>
          <w:color w:val="000000" w:themeColor="text1"/>
          <w:sz w:val="22"/>
          <w:szCs w:val="22"/>
        </w:rPr>
        <w:t>Wc</w:t>
      </w:r>
      <w:proofErr w:type="spellEnd"/>
      <w:r>
        <w:rPr>
          <w:rFonts w:ascii="Cambria" w:eastAsia="Calibri" w:hAnsi="Cambria"/>
          <w:iCs/>
          <w:color w:val="000000" w:themeColor="text1"/>
          <w:sz w:val="22"/>
          <w:szCs w:val="22"/>
        </w:rPr>
        <w:t>) wyliczony jako różnica między wartością wskaźnika z miesiąca poprzedzającego miesiąc złożenia wniosku, o którym mowa w pkt 7, oraz wartością wskaźnika sprzed 7 miesięcy poprzedzających miesiąc złożenia wniosku, o którym mowa w pkt 7, ogłaszany przez Prezesa Głównego Urzędu Statystycznego (GUS) w Biuletynie Statystycznym GUS.;</w:t>
      </w:r>
    </w:p>
    <w:p w:rsidR="00F94167" w:rsidRDefault="00F94167" w:rsidP="00F94167">
      <w:pPr>
        <w:widowControl/>
        <w:numPr>
          <w:ilvl w:val="1"/>
          <w:numId w:val="35"/>
        </w:numPr>
        <w:autoSpaceDE w:val="0"/>
        <w:autoSpaceDN w:val="0"/>
        <w:spacing w:after="120" w:line="276" w:lineRule="auto"/>
        <w:ind w:left="986" w:hanging="357"/>
        <w:rPr>
          <w:rFonts w:ascii="Cambria" w:eastAsia="Calibri" w:hAnsi="Cambria"/>
          <w:iCs/>
          <w:color w:val="000000" w:themeColor="text1"/>
          <w:sz w:val="22"/>
          <w:szCs w:val="22"/>
        </w:rPr>
      </w:pPr>
      <w:r>
        <w:rPr>
          <w:rFonts w:ascii="Cambria" w:eastAsia="Calibri" w:hAnsi="Cambria"/>
          <w:iCs/>
          <w:color w:val="000000" w:themeColor="text1"/>
          <w:sz w:val="22"/>
          <w:szCs w:val="22"/>
        </w:rPr>
        <w:t>wynagrodzenie podlegać będzie waloryzacji tylko w przypadku, gdy różnica między wartością wskaźników, o których mowa w pkt 3 będzie większa od 2%;</w:t>
      </w:r>
    </w:p>
    <w:p w:rsidR="00F94167" w:rsidRDefault="00F94167" w:rsidP="00F94167">
      <w:pPr>
        <w:widowControl/>
        <w:numPr>
          <w:ilvl w:val="1"/>
          <w:numId w:val="35"/>
        </w:numPr>
        <w:autoSpaceDE w:val="0"/>
        <w:autoSpaceDN w:val="0"/>
        <w:spacing w:after="120" w:line="276" w:lineRule="auto"/>
        <w:ind w:left="986" w:hanging="357"/>
        <w:rPr>
          <w:rFonts w:ascii="Cambria" w:eastAsia="Calibri" w:hAnsi="Cambria"/>
          <w:iCs/>
          <w:color w:val="000000" w:themeColor="text1"/>
          <w:sz w:val="22"/>
          <w:szCs w:val="22"/>
        </w:rPr>
      </w:pPr>
      <w:r>
        <w:rPr>
          <w:rFonts w:ascii="Cambria" w:eastAsia="Calibri" w:hAnsi="Cambria"/>
          <w:iCs/>
          <w:color w:val="000000" w:themeColor="text1"/>
          <w:sz w:val="22"/>
          <w:szCs w:val="22"/>
        </w:rPr>
        <w:t>łączna wartość waloryzacji wynagrodzenia nie przekroczy 5% wynagrodzenia brutto, o którym mowa w § 4 ust. 1. Przez łączną wartość waloryzacji należy rozumieć wartość wzrostu lub spadku wynagrodzenia wynikającą z waloryzacji;</w:t>
      </w:r>
    </w:p>
    <w:p w:rsidR="00F94167" w:rsidRDefault="00F94167" w:rsidP="00F94167">
      <w:pPr>
        <w:widowControl/>
        <w:numPr>
          <w:ilvl w:val="1"/>
          <w:numId w:val="35"/>
        </w:numPr>
        <w:autoSpaceDE w:val="0"/>
        <w:autoSpaceDN w:val="0"/>
        <w:spacing w:after="120" w:line="276" w:lineRule="auto"/>
        <w:ind w:left="986" w:hanging="357"/>
        <w:rPr>
          <w:rFonts w:ascii="Cambria" w:eastAsia="Calibri" w:hAnsi="Cambria"/>
          <w:iCs/>
          <w:color w:val="000000" w:themeColor="text1"/>
          <w:sz w:val="22"/>
          <w:szCs w:val="22"/>
        </w:rPr>
      </w:pPr>
      <w:r>
        <w:rPr>
          <w:rFonts w:ascii="Cambria" w:eastAsia="Calibri" w:hAnsi="Cambria"/>
          <w:iCs/>
          <w:color w:val="000000" w:themeColor="text1"/>
          <w:sz w:val="22"/>
          <w:szCs w:val="22"/>
        </w:rPr>
        <w:t>postanowień umownych w zakresie waloryzacji nie stosuje się od chwili osiągnięcia limitu, o którym mowa w pkt 5;</w:t>
      </w:r>
    </w:p>
    <w:p w:rsidR="00F94167" w:rsidRDefault="00F94167" w:rsidP="00F94167">
      <w:pPr>
        <w:widowControl/>
        <w:numPr>
          <w:ilvl w:val="1"/>
          <w:numId w:val="35"/>
        </w:numPr>
        <w:autoSpaceDE w:val="0"/>
        <w:autoSpaceDN w:val="0"/>
        <w:spacing w:after="120" w:line="276" w:lineRule="auto"/>
        <w:ind w:left="986" w:hanging="357"/>
        <w:rPr>
          <w:rFonts w:ascii="Cambria" w:eastAsia="Calibri" w:hAnsi="Cambria"/>
          <w:iCs/>
          <w:color w:val="000000" w:themeColor="text1"/>
          <w:sz w:val="22"/>
          <w:szCs w:val="22"/>
        </w:rPr>
      </w:pPr>
      <w:r>
        <w:rPr>
          <w:rFonts w:ascii="Cambria" w:eastAsia="Calibri" w:hAnsi="Cambria"/>
          <w:iCs/>
          <w:color w:val="000000" w:themeColor="text1"/>
          <w:sz w:val="22"/>
          <w:szCs w:val="22"/>
        </w:rPr>
        <w:lastRenderedPageBreak/>
        <w:t>Wykonawca wystąpi z wnioskiem o zmianę kwoty wynagrodzenia w zakresie określonym w ust. 2 z co najmniej 14-dniowym wyprzedzeniem wobec wnioskowanej daty obowiązywania nowego wynagrodzenia. Wniosek powinien zawierać wyczerpujące uzasadnienie faktyczne i prawne. Z wnioskiem o zmianę wynagrodzenia może wystąpić również Zamawiający,</w:t>
      </w:r>
    </w:p>
    <w:p w:rsidR="00F94167" w:rsidRDefault="00F94167" w:rsidP="00F94167">
      <w:pPr>
        <w:widowControl/>
        <w:numPr>
          <w:ilvl w:val="1"/>
          <w:numId w:val="35"/>
        </w:numPr>
        <w:autoSpaceDE w:val="0"/>
        <w:autoSpaceDN w:val="0"/>
        <w:spacing w:after="120" w:line="276" w:lineRule="auto"/>
        <w:ind w:left="986" w:hanging="357"/>
        <w:rPr>
          <w:rFonts w:ascii="Cambria" w:eastAsia="Calibri" w:hAnsi="Cambria"/>
          <w:iCs/>
          <w:color w:val="000000" w:themeColor="text1"/>
          <w:sz w:val="22"/>
          <w:szCs w:val="22"/>
        </w:rPr>
      </w:pPr>
      <w:r>
        <w:rPr>
          <w:rFonts w:ascii="Cambria" w:eastAsia="Calibri" w:hAnsi="Cambria"/>
          <w:iCs/>
          <w:color w:val="000000" w:themeColor="text1"/>
          <w:sz w:val="22"/>
          <w:szCs w:val="22"/>
        </w:rPr>
        <w:t>Zamawiający po zaakceptowaniu wniosku, o którym mowa w pkt 7, wyznaczy datę podpisania aneksu;</w:t>
      </w:r>
    </w:p>
    <w:p w:rsidR="00F94167" w:rsidRDefault="00F94167" w:rsidP="00F94167">
      <w:pPr>
        <w:widowControl/>
        <w:numPr>
          <w:ilvl w:val="1"/>
          <w:numId w:val="35"/>
        </w:numPr>
        <w:autoSpaceDE w:val="0"/>
        <w:autoSpaceDN w:val="0"/>
        <w:spacing w:after="120" w:line="276" w:lineRule="auto"/>
        <w:ind w:left="986" w:hanging="357"/>
        <w:rPr>
          <w:rFonts w:ascii="Cambria" w:eastAsia="Calibri" w:hAnsi="Cambria"/>
          <w:iCs/>
          <w:color w:val="000000" w:themeColor="text1"/>
          <w:sz w:val="22"/>
          <w:szCs w:val="22"/>
        </w:rPr>
      </w:pPr>
      <w:r>
        <w:rPr>
          <w:rFonts w:ascii="Cambria" w:eastAsia="Calibri" w:hAnsi="Cambria"/>
          <w:iCs/>
          <w:color w:val="000000" w:themeColor="text1"/>
          <w:sz w:val="22"/>
          <w:szCs w:val="22"/>
        </w:rPr>
        <w:t>Zmiana umowy skutkuje zmianą wynagrodzenia jedynie w zakresie płatności realizowanych po dacie zawarcia aneksu do umowy.</w:t>
      </w:r>
    </w:p>
    <w:p w:rsidR="00997E9D" w:rsidRPr="00010E68" w:rsidRDefault="00997E9D" w:rsidP="00010E68">
      <w:pPr>
        <w:spacing w:line="276" w:lineRule="auto"/>
        <w:rPr>
          <w:rFonts w:ascii="Cambria" w:hAnsi="Cambria"/>
          <w:b/>
          <w:bCs/>
          <w:sz w:val="22"/>
          <w:szCs w:val="22"/>
        </w:rPr>
      </w:pPr>
    </w:p>
    <w:p w:rsidR="002E40DF" w:rsidRPr="00010E68" w:rsidRDefault="002E40DF" w:rsidP="00010E68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t xml:space="preserve">§ </w:t>
      </w:r>
      <w:r w:rsidR="00997E9D" w:rsidRPr="00010E68">
        <w:rPr>
          <w:rFonts w:ascii="Cambria" w:hAnsi="Cambria"/>
          <w:b/>
          <w:bCs/>
          <w:sz w:val="22"/>
          <w:szCs w:val="22"/>
        </w:rPr>
        <w:t>10</w:t>
      </w:r>
      <w:r w:rsidRPr="00010E68">
        <w:rPr>
          <w:rFonts w:ascii="Cambria" w:hAnsi="Cambria"/>
          <w:b/>
          <w:bCs/>
          <w:sz w:val="22"/>
          <w:szCs w:val="22"/>
        </w:rPr>
        <w:t>.</w:t>
      </w:r>
    </w:p>
    <w:p w:rsidR="002E40DF" w:rsidRPr="00010E68" w:rsidRDefault="002E40DF" w:rsidP="00010E68">
      <w:pPr>
        <w:pStyle w:val="Nagwek"/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t>Postanowienia końcowe</w:t>
      </w:r>
    </w:p>
    <w:p w:rsidR="007366E6" w:rsidRPr="00010E68" w:rsidRDefault="007366E6" w:rsidP="00010E68">
      <w:pPr>
        <w:pStyle w:val="Default"/>
        <w:spacing w:before="120"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010E68">
        <w:rPr>
          <w:rFonts w:ascii="Cambria" w:hAnsi="Cambria"/>
          <w:color w:val="auto"/>
          <w:sz w:val="22"/>
          <w:szCs w:val="22"/>
        </w:rPr>
        <w:t xml:space="preserve">1. W oparciu o art. 455 ust. 1 ustawy Prawo zamówień publicznych, Zamawiający dopuszcza zmianę postanowień niniejszej umowy, w przypadku: </w:t>
      </w:r>
    </w:p>
    <w:p w:rsidR="007366E6" w:rsidRPr="00010E68" w:rsidRDefault="007366E6" w:rsidP="00010E68">
      <w:pPr>
        <w:pStyle w:val="Default"/>
        <w:numPr>
          <w:ilvl w:val="0"/>
          <w:numId w:val="12"/>
        </w:numPr>
        <w:spacing w:before="120" w:line="276" w:lineRule="auto"/>
        <w:ind w:left="714" w:hanging="357"/>
        <w:jc w:val="both"/>
        <w:rPr>
          <w:rFonts w:ascii="Cambria" w:hAnsi="Cambria"/>
          <w:color w:val="auto"/>
          <w:sz w:val="22"/>
          <w:szCs w:val="22"/>
        </w:rPr>
      </w:pPr>
      <w:r w:rsidRPr="00010E68">
        <w:rPr>
          <w:rFonts w:ascii="Cambria" w:hAnsi="Cambria"/>
          <w:color w:val="auto"/>
          <w:sz w:val="22"/>
          <w:szCs w:val="22"/>
        </w:rPr>
        <w:t>zmiana terminu realizacji umowy – w związku z wystąpieniem okoliczności niezależnych od Stron umowy, np. wystąpienie siły wyższej – wydłużenie okresu obowiązywania umowy nastąpi o okres działania siły wyższej;</w:t>
      </w:r>
    </w:p>
    <w:p w:rsidR="007366E6" w:rsidRPr="00010E68" w:rsidRDefault="007366E6" w:rsidP="00010E68">
      <w:pPr>
        <w:pStyle w:val="Default"/>
        <w:numPr>
          <w:ilvl w:val="0"/>
          <w:numId w:val="12"/>
        </w:numPr>
        <w:spacing w:before="120" w:line="276" w:lineRule="auto"/>
        <w:ind w:left="714" w:hanging="357"/>
        <w:jc w:val="both"/>
        <w:rPr>
          <w:rFonts w:ascii="Cambria" w:hAnsi="Cambria"/>
          <w:color w:val="auto"/>
          <w:sz w:val="22"/>
          <w:szCs w:val="22"/>
        </w:rPr>
      </w:pPr>
      <w:r w:rsidRPr="00010E68">
        <w:rPr>
          <w:rFonts w:ascii="Cambria" w:hAnsi="Cambria"/>
          <w:color w:val="auto"/>
          <w:sz w:val="22"/>
          <w:szCs w:val="22"/>
        </w:rPr>
        <w:t xml:space="preserve">zmiana umowy: </w:t>
      </w:r>
    </w:p>
    <w:p w:rsidR="007366E6" w:rsidRPr="00010E68" w:rsidRDefault="007366E6" w:rsidP="00010E68">
      <w:pPr>
        <w:pStyle w:val="Default"/>
        <w:numPr>
          <w:ilvl w:val="0"/>
          <w:numId w:val="13"/>
        </w:numPr>
        <w:spacing w:before="120" w:line="276" w:lineRule="auto"/>
        <w:ind w:left="924" w:hanging="357"/>
        <w:jc w:val="both"/>
        <w:rPr>
          <w:rFonts w:ascii="Cambria" w:hAnsi="Cambria"/>
          <w:color w:val="auto"/>
          <w:sz w:val="22"/>
          <w:szCs w:val="22"/>
        </w:rPr>
      </w:pPr>
      <w:r w:rsidRPr="00010E68">
        <w:rPr>
          <w:rFonts w:ascii="Cambria" w:hAnsi="Cambria"/>
          <w:color w:val="auto"/>
          <w:sz w:val="22"/>
          <w:szCs w:val="22"/>
        </w:rPr>
        <w:t>w przypadku wycofania towaru z obrotu, zmiany obowiązujących przepisów, braku dostaw towaru z powodu braku produkcji, tymczas</w:t>
      </w:r>
      <w:r w:rsidR="00FE0140">
        <w:rPr>
          <w:rFonts w:ascii="Cambria" w:hAnsi="Cambria"/>
          <w:color w:val="auto"/>
          <w:sz w:val="22"/>
          <w:szCs w:val="22"/>
        </w:rPr>
        <w:t>owego wstrzymania produkcji – w </w:t>
      </w:r>
      <w:r w:rsidRPr="00010E68">
        <w:rPr>
          <w:rFonts w:ascii="Cambria" w:hAnsi="Cambria"/>
          <w:color w:val="auto"/>
          <w:sz w:val="22"/>
          <w:szCs w:val="22"/>
        </w:rPr>
        <w:t>takim przypadku Wykonawca przedstawi Zamawiającemu ofertę produktu równoważnego pod względem składu, właściwości fizyko-chemicznych, parametrów, pod warunkiem wyrażenia przez Zamawiającego zgody na piśmie na dokonanie zmiany. Zmiana ta będzie dopuszczalna pod warunkiem, iż odpowiednik przy tej</w:t>
      </w:r>
      <w:r w:rsidR="00C77779">
        <w:rPr>
          <w:rFonts w:ascii="Cambria" w:hAnsi="Cambria"/>
          <w:color w:val="auto"/>
          <w:sz w:val="22"/>
          <w:szCs w:val="22"/>
        </w:rPr>
        <w:t xml:space="preserve"> samej cenie będzie równoważny</w:t>
      </w:r>
      <w:r w:rsidRPr="00010E68">
        <w:rPr>
          <w:rFonts w:ascii="Cambria" w:hAnsi="Cambria"/>
          <w:color w:val="auto"/>
          <w:sz w:val="22"/>
          <w:szCs w:val="22"/>
        </w:rPr>
        <w:t xml:space="preserve"> z oferowanym. </w:t>
      </w:r>
    </w:p>
    <w:p w:rsidR="007366E6" w:rsidRPr="00010E68" w:rsidRDefault="007366E6" w:rsidP="00010E68">
      <w:pPr>
        <w:pStyle w:val="Default"/>
        <w:numPr>
          <w:ilvl w:val="0"/>
          <w:numId w:val="13"/>
        </w:numPr>
        <w:spacing w:before="120" w:line="276" w:lineRule="auto"/>
        <w:ind w:left="924" w:hanging="357"/>
        <w:jc w:val="both"/>
        <w:rPr>
          <w:rFonts w:ascii="Cambria" w:hAnsi="Cambria"/>
          <w:color w:val="auto"/>
          <w:sz w:val="22"/>
          <w:szCs w:val="22"/>
        </w:rPr>
      </w:pPr>
      <w:r w:rsidRPr="00010E68">
        <w:rPr>
          <w:rFonts w:ascii="Cambria" w:hAnsi="Cambria"/>
          <w:color w:val="auto"/>
          <w:spacing w:val="-10"/>
          <w:sz w:val="22"/>
          <w:szCs w:val="22"/>
        </w:rPr>
        <w:t>zmiany numeru katalogowego, nazwy handlowej lub objętości opakowania, które wynikną w okresie realizacji umowy i nie były możliwe do przewidzenia przez żadną ze stron umowy oraz o ile zamiana taka nie spowoduje zmiany ceny towaru (w przeliczeniu do nowej objętości lub gramatury towaru),</w:t>
      </w:r>
    </w:p>
    <w:p w:rsidR="007366E6" w:rsidRPr="00010E68" w:rsidRDefault="007366E6" w:rsidP="00010E68">
      <w:pPr>
        <w:pStyle w:val="Default"/>
        <w:numPr>
          <w:ilvl w:val="0"/>
          <w:numId w:val="13"/>
        </w:numPr>
        <w:spacing w:before="120" w:line="276" w:lineRule="auto"/>
        <w:ind w:left="924" w:hanging="357"/>
        <w:jc w:val="both"/>
        <w:rPr>
          <w:rFonts w:ascii="Cambria" w:hAnsi="Cambria"/>
          <w:color w:val="auto"/>
          <w:spacing w:val="-10"/>
          <w:sz w:val="22"/>
          <w:szCs w:val="22"/>
        </w:rPr>
      </w:pPr>
      <w:r w:rsidRPr="00010E68">
        <w:rPr>
          <w:rFonts w:ascii="Cambria" w:hAnsi="Cambria"/>
          <w:color w:val="auto"/>
          <w:spacing w:val="-10"/>
          <w:sz w:val="22"/>
          <w:szCs w:val="22"/>
        </w:rPr>
        <w:t>zmiany zawartej przez Zamawiającego umowy o dofinansowanie projektu/grantu lub wytycznych dotyczących realizacji projektu/grantu – w zakresie zmiany sposobu dokonywania płatności na rzecz Wykonawcy,</w:t>
      </w:r>
    </w:p>
    <w:p w:rsidR="007366E6" w:rsidRPr="00010E68" w:rsidRDefault="007366E6" w:rsidP="00010E68">
      <w:pPr>
        <w:numPr>
          <w:ilvl w:val="0"/>
          <w:numId w:val="13"/>
        </w:numPr>
        <w:spacing w:before="120" w:line="276" w:lineRule="auto"/>
        <w:ind w:left="924" w:hanging="357"/>
        <w:rPr>
          <w:rFonts w:ascii="Cambria" w:hAnsi="Cambria"/>
          <w:spacing w:val="-10"/>
          <w:sz w:val="22"/>
          <w:szCs w:val="22"/>
        </w:rPr>
      </w:pPr>
      <w:r w:rsidRPr="00010E68">
        <w:rPr>
          <w:rFonts w:ascii="Cambria" w:hAnsi="Cambria"/>
          <w:spacing w:val="-10"/>
          <w:sz w:val="22"/>
          <w:szCs w:val="22"/>
        </w:rPr>
        <w:t xml:space="preserve">w przypadku zmiany przepisów prawa lub wydania przez odpowiednie organy nowych wytycznych lub interpretacji dotyczących stosowania </w:t>
      </w:r>
      <w:r w:rsidR="00FE0140">
        <w:rPr>
          <w:rFonts w:ascii="Cambria" w:hAnsi="Cambria"/>
          <w:spacing w:val="-10"/>
          <w:sz w:val="22"/>
          <w:szCs w:val="22"/>
        </w:rPr>
        <w:t>przepisów dotyczących ochrony i </w:t>
      </w:r>
      <w:r w:rsidRPr="00010E68">
        <w:rPr>
          <w:rFonts w:ascii="Cambria" w:hAnsi="Cambria"/>
          <w:spacing w:val="-10"/>
          <w:sz w:val="22"/>
          <w:szCs w:val="22"/>
        </w:rPr>
        <w:t>przetwarzania danych osobowych, zamawiający dopuszcza zmiany sposobu realizacji umowy lub zmiany zakresu świadczeń wykonawcy wymuszone takimi zmianami prawa. Zamawiający wystąpi do Wykonawcy celem wprowadzenia zmian w umowie wynikających z powyżej wskazanych zmian,</w:t>
      </w:r>
    </w:p>
    <w:p w:rsidR="007366E6" w:rsidRPr="00010E68" w:rsidRDefault="007366E6" w:rsidP="00010E68">
      <w:pPr>
        <w:spacing w:before="120" w:line="276" w:lineRule="auto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>2. Zmiana niniejszej umowy wymaga formy pisemnej pod rygorem nieważności.</w:t>
      </w:r>
    </w:p>
    <w:p w:rsidR="007366E6" w:rsidRPr="00010E68" w:rsidRDefault="007366E6" w:rsidP="00010E68">
      <w:pPr>
        <w:pStyle w:val="Default"/>
        <w:spacing w:before="120"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010E68">
        <w:rPr>
          <w:rFonts w:ascii="Cambria" w:hAnsi="Cambria"/>
          <w:color w:val="auto"/>
          <w:sz w:val="22"/>
          <w:szCs w:val="22"/>
        </w:rPr>
        <w:t xml:space="preserve">3. Nie stanowi istotnej zmiany umowy w rozumieniu art. 455 </w:t>
      </w:r>
      <w:proofErr w:type="spellStart"/>
      <w:r w:rsidRPr="00010E68">
        <w:rPr>
          <w:rFonts w:ascii="Cambria" w:hAnsi="Cambria"/>
          <w:color w:val="auto"/>
          <w:sz w:val="22"/>
          <w:szCs w:val="22"/>
        </w:rPr>
        <w:t>Pzp</w:t>
      </w:r>
      <w:proofErr w:type="spellEnd"/>
      <w:r w:rsidRPr="00010E68">
        <w:rPr>
          <w:rFonts w:ascii="Cambria" w:hAnsi="Cambria"/>
          <w:color w:val="auto"/>
          <w:sz w:val="22"/>
          <w:szCs w:val="22"/>
        </w:rPr>
        <w:t xml:space="preserve"> </w:t>
      </w:r>
      <w:r w:rsidRPr="00010E68">
        <w:rPr>
          <w:rFonts w:ascii="Cambria" w:hAnsi="Cambria"/>
          <w:bCs/>
          <w:color w:val="auto"/>
          <w:sz w:val="22"/>
          <w:szCs w:val="22"/>
        </w:rPr>
        <w:t xml:space="preserve">zmiana danych związanych </w:t>
      </w:r>
      <w:r w:rsidR="00FE0140">
        <w:rPr>
          <w:rFonts w:ascii="Cambria" w:hAnsi="Cambria"/>
          <w:bCs/>
          <w:color w:val="auto"/>
          <w:sz w:val="22"/>
          <w:szCs w:val="22"/>
        </w:rPr>
        <w:t>z </w:t>
      </w:r>
      <w:r w:rsidRPr="00010E68">
        <w:rPr>
          <w:rFonts w:ascii="Cambria" w:hAnsi="Cambria"/>
          <w:bCs/>
          <w:color w:val="auto"/>
          <w:sz w:val="22"/>
          <w:szCs w:val="22"/>
        </w:rPr>
        <w:t>obsługą administracyjno-organizacyjną umowy (np. zmiana nr rachunku bankowego, zmiany danych teleadresowych oraz osób wskazanych do kontaktów między stronami). W takim wypadku Strona wnioskująca o zmianę przedłoży drugiej stronie stosowne oświadczenie, złożone w formie pisemnej pod rygorem nieważności.</w:t>
      </w:r>
    </w:p>
    <w:p w:rsidR="007366E6" w:rsidRPr="00010E68" w:rsidRDefault="007366E6" w:rsidP="00010E68">
      <w:pPr>
        <w:pStyle w:val="Default"/>
        <w:spacing w:before="120"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010E68">
        <w:rPr>
          <w:rFonts w:ascii="Cambria" w:hAnsi="Cambria"/>
          <w:bCs/>
          <w:color w:val="auto"/>
          <w:sz w:val="22"/>
          <w:szCs w:val="22"/>
        </w:rPr>
        <w:lastRenderedPageBreak/>
        <w:t xml:space="preserve">4. Wykonawca nie może dokonywać cesji wierzytelności wynikających z umowy, a także przyjmować poręczeń za dług Zamawiającego podmiotów trzecich ani dokonywać jakiejkolwiek innej czynności prawnej skutkującej zmianą wierzyciela Zamawiającego, bez uprzedniej zgody Zamawiającego wyrażonej w formie pisemnej, pod rygorem nieważności. </w:t>
      </w:r>
    </w:p>
    <w:p w:rsidR="007366E6" w:rsidRPr="00010E68" w:rsidRDefault="007366E6" w:rsidP="00010E68">
      <w:pPr>
        <w:pStyle w:val="Default"/>
        <w:spacing w:before="120"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010E68">
        <w:rPr>
          <w:rFonts w:ascii="Cambria" w:hAnsi="Cambria"/>
          <w:color w:val="auto"/>
          <w:sz w:val="22"/>
          <w:szCs w:val="22"/>
        </w:rPr>
        <w:t>5. W sprawach nieuregulowanych w niniejszej umowie stosuje się przepisy Kodeksu Cywilnego oraz ustawy Prawo zamówień publicznych.</w:t>
      </w:r>
    </w:p>
    <w:p w:rsidR="007366E6" w:rsidRPr="00010E68" w:rsidRDefault="007366E6" w:rsidP="00010E68">
      <w:pPr>
        <w:pStyle w:val="Default"/>
        <w:spacing w:before="120"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010E68">
        <w:rPr>
          <w:rFonts w:ascii="Cambria" w:hAnsi="Cambria"/>
          <w:color w:val="auto"/>
          <w:sz w:val="22"/>
          <w:szCs w:val="22"/>
        </w:rPr>
        <w:t>6. W przypadku konfliktu między postanowieniami niniejszej umowy oraz załączonymi dokumentami, postanowienia niniejszej umowy posiadają pierwszeństwo, w zakresie, w jakim umowa jest w stanie to określić.</w:t>
      </w:r>
    </w:p>
    <w:p w:rsidR="007366E6" w:rsidRPr="00010E68" w:rsidRDefault="007366E6" w:rsidP="00010E68">
      <w:pPr>
        <w:pStyle w:val="Default"/>
        <w:spacing w:before="120"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010E68">
        <w:rPr>
          <w:rFonts w:ascii="Cambria" w:hAnsi="Cambria"/>
          <w:color w:val="auto"/>
          <w:sz w:val="22"/>
          <w:szCs w:val="22"/>
        </w:rPr>
        <w:t>7. Kwestie sporne powstałe w związku z realizacją niniejszej umowy strony zobowiązują się rozstrzygać polubownie, a w przypadku braku porozumienia, w drodze postępowania sądowego w Sądzie Powszechnym właściwym dla siedziby Zamawiającego.</w:t>
      </w:r>
    </w:p>
    <w:p w:rsidR="007366E6" w:rsidRPr="00010E68" w:rsidRDefault="007366E6" w:rsidP="00010E68">
      <w:pPr>
        <w:pStyle w:val="Default"/>
        <w:spacing w:before="120" w:line="276" w:lineRule="auto"/>
        <w:jc w:val="both"/>
        <w:rPr>
          <w:rFonts w:ascii="Cambria" w:hAnsi="Cambria"/>
          <w:color w:val="auto"/>
          <w:sz w:val="22"/>
          <w:szCs w:val="22"/>
        </w:rPr>
      </w:pPr>
      <w:r w:rsidRPr="00010E68">
        <w:rPr>
          <w:rFonts w:ascii="Cambria" w:hAnsi="Cambria"/>
          <w:spacing w:val="5"/>
          <w:sz w:val="22"/>
          <w:szCs w:val="22"/>
        </w:rPr>
        <w:t xml:space="preserve">8. Umowę sporządzono w dwóch jednobrzmiących egzemplarzach, jeden dla Wykonawcy </w:t>
      </w:r>
      <w:r w:rsidR="00FE0140">
        <w:rPr>
          <w:rFonts w:ascii="Cambria" w:hAnsi="Cambria"/>
          <w:spacing w:val="5"/>
          <w:sz w:val="22"/>
          <w:szCs w:val="22"/>
        </w:rPr>
        <w:t>i </w:t>
      </w:r>
      <w:r w:rsidRPr="00010E68">
        <w:rPr>
          <w:rFonts w:ascii="Cambria" w:hAnsi="Cambria"/>
          <w:spacing w:val="5"/>
          <w:sz w:val="22"/>
          <w:szCs w:val="22"/>
        </w:rPr>
        <w:t>jeden dla Zamawiającego.</w:t>
      </w:r>
      <w:r w:rsidRPr="00010E68">
        <w:rPr>
          <w:rFonts w:ascii="Cambria" w:hAnsi="Cambria"/>
          <w:color w:val="auto"/>
          <w:spacing w:val="5"/>
          <w:sz w:val="22"/>
          <w:szCs w:val="22"/>
        </w:rPr>
        <w:t xml:space="preserve"> </w:t>
      </w:r>
    </w:p>
    <w:p w:rsidR="00336CD0" w:rsidRPr="00010E68" w:rsidRDefault="00336CD0" w:rsidP="00010E68">
      <w:pPr>
        <w:tabs>
          <w:tab w:val="left" w:pos="360"/>
        </w:tabs>
        <w:suppressAutoHyphens/>
        <w:adjustRightInd/>
        <w:spacing w:line="276" w:lineRule="auto"/>
        <w:jc w:val="center"/>
        <w:rPr>
          <w:rFonts w:ascii="Cambria" w:eastAsia="SimSun" w:hAnsi="Cambria"/>
          <w:b/>
          <w:kern w:val="2"/>
          <w:sz w:val="22"/>
          <w:szCs w:val="22"/>
          <w:lang w:eastAsia="zh-CN" w:bidi="hi-IN"/>
        </w:rPr>
      </w:pPr>
    </w:p>
    <w:p w:rsidR="00EE428C" w:rsidRPr="00010E68" w:rsidRDefault="00EE428C" w:rsidP="00010E68">
      <w:pPr>
        <w:widowControl/>
        <w:numPr>
          <w:ilvl w:val="1"/>
          <w:numId w:val="28"/>
        </w:numPr>
        <w:adjustRightInd/>
        <w:spacing w:before="240" w:after="120" w:line="276" w:lineRule="auto"/>
        <w:ind w:left="4700" w:hanging="164"/>
        <w:jc w:val="left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t>10</w:t>
      </w:r>
    </w:p>
    <w:p w:rsidR="00EE428C" w:rsidRPr="00010E68" w:rsidRDefault="00EE428C" w:rsidP="00010E68">
      <w:pPr>
        <w:widowControl/>
        <w:adjustRightInd/>
        <w:spacing w:after="60" w:line="276" w:lineRule="auto"/>
        <w:jc w:val="left"/>
        <w:rPr>
          <w:rFonts w:ascii="Cambria" w:eastAsiaTheme="minorEastAs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>Integralną część Umowy stanowią następujące załączniki:</w:t>
      </w:r>
    </w:p>
    <w:p w:rsidR="00AB408C" w:rsidRDefault="00EE428C" w:rsidP="00FE003A">
      <w:pPr>
        <w:widowControl/>
        <w:adjustRightInd/>
        <w:spacing w:after="60" w:line="276" w:lineRule="auto"/>
        <w:jc w:val="left"/>
        <w:rPr>
          <w:rFonts w:ascii="Cambria" w:hAnsi="Cambria"/>
          <w:sz w:val="22"/>
          <w:szCs w:val="22"/>
        </w:rPr>
      </w:pPr>
      <w:r w:rsidRPr="00010E68">
        <w:rPr>
          <w:rFonts w:ascii="Cambria" w:hAnsi="Cambria"/>
          <w:sz w:val="22"/>
          <w:szCs w:val="22"/>
        </w:rPr>
        <w:t xml:space="preserve">Załącznik – formularz ofertowy </w:t>
      </w:r>
      <w:r w:rsidR="00FE0140">
        <w:rPr>
          <w:rFonts w:ascii="Cambria" w:hAnsi="Cambria"/>
          <w:sz w:val="22"/>
          <w:szCs w:val="22"/>
        </w:rPr>
        <w:t xml:space="preserve">i cenowy </w:t>
      </w:r>
      <w:r w:rsidRPr="00010E68">
        <w:rPr>
          <w:rFonts w:ascii="Cambria" w:hAnsi="Cambria"/>
          <w:sz w:val="22"/>
          <w:szCs w:val="22"/>
        </w:rPr>
        <w:t>Wykonawcy</w:t>
      </w:r>
      <w:r w:rsidR="00FE003A">
        <w:rPr>
          <w:rFonts w:ascii="Cambria" w:hAnsi="Cambria"/>
          <w:sz w:val="22"/>
          <w:szCs w:val="22"/>
        </w:rPr>
        <w:t>.</w:t>
      </w:r>
    </w:p>
    <w:p w:rsidR="00FE003A" w:rsidRDefault="00FE003A" w:rsidP="00FE003A">
      <w:pPr>
        <w:widowControl/>
        <w:adjustRightInd/>
        <w:spacing w:after="60" w:line="276" w:lineRule="auto"/>
        <w:jc w:val="left"/>
        <w:rPr>
          <w:rFonts w:ascii="Cambria" w:hAnsi="Cambria"/>
          <w:sz w:val="22"/>
          <w:szCs w:val="22"/>
        </w:rPr>
      </w:pPr>
    </w:p>
    <w:p w:rsidR="00FE003A" w:rsidRPr="00FE003A" w:rsidRDefault="00FE003A" w:rsidP="00FE003A">
      <w:pPr>
        <w:widowControl/>
        <w:adjustRightInd/>
        <w:spacing w:after="60" w:line="276" w:lineRule="auto"/>
        <w:jc w:val="left"/>
        <w:rPr>
          <w:rFonts w:ascii="Cambria" w:hAnsi="Cambria"/>
          <w:sz w:val="22"/>
          <w:szCs w:val="22"/>
        </w:rPr>
      </w:pPr>
    </w:p>
    <w:p w:rsidR="0098158F" w:rsidRPr="00FE003A" w:rsidRDefault="007458C1" w:rsidP="00FE003A">
      <w:pPr>
        <w:spacing w:before="120" w:line="276" w:lineRule="auto"/>
        <w:rPr>
          <w:rFonts w:ascii="Cambria" w:hAnsi="Cambria"/>
          <w:b/>
          <w:bCs/>
          <w:sz w:val="22"/>
          <w:szCs w:val="22"/>
        </w:rPr>
      </w:pPr>
      <w:r w:rsidRPr="00010E68">
        <w:rPr>
          <w:rFonts w:ascii="Cambria" w:hAnsi="Cambria"/>
          <w:b/>
          <w:bCs/>
          <w:sz w:val="22"/>
          <w:szCs w:val="22"/>
        </w:rPr>
        <w:t xml:space="preserve">        </w:t>
      </w:r>
      <w:r w:rsidR="00F634F0" w:rsidRPr="00010E68">
        <w:rPr>
          <w:rFonts w:ascii="Cambria" w:hAnsi="Cambria"/>
          <w:b/>
          <w:bCs/>
          <w:sz w:val="22"/>
          <w:szCs w:val="22"/>
        </w:rPr>
        <w:t>WYKONAWCA</w:t>
      </w:r>
      <w:r w:rsidRPr="00010E68">
        <w:rPr>
          <w:rFonts w:ascii="Cambria" w:hAnsi="Cambria"/>
          <w:b/>
          <w:bCs/>
          <w:sz w:val="22"/>
          <w:szCs w:val="22"/>
        </w:rPr>
        <w:t>:</w:t>
      </w:r>
      <w:r w:rsidR="003A5F8F" w:rsidRPr="00010E68">
        <w:rPr>
          <w:rFonts w:ascii="Cambria" w:hAnsi="Cambria"/>
          <w:b/>
          <w:bCs/>
          <w:sz w:val="22"/>
          <w:szCs w:val="22"/>
        </w:rPr>
        <w:tab/>
      </w:r>
      <w:r w:rsidR="003A5F8F" w:rsidRPr="00010E68">
        <w:rPr>
          <w:rFonts w:ascii="Cambria" w:hAnsi="Cambria"/>
          <w:b/>
          <w:bCs/>
          <w:sz w:val="22"/>
          <w:szCs w:val="22"/>
        </w:rPr>
        <w:tab/>
      </w:r>
      <w:r w:rsidR="003A5F8F" w:rsidRPr="00010E68">
        <w:rPr>
          <w:rFonts w:ascii="Cambria" w:hAnsi="Cambria"/>
          <w:b/>
          <w:bCs/>
          <w:sz w:val="22"/>
          <w:szCs w:val="22"/>
        </w:rPr>
        <w:tab/>
      </w:r>
      <w:r w:rsidR="003A5F8F" w:rsidRPr="00010E68">
        <w:rPr>
          <w:rFonts w:ascii="Cambria" w:hAnsi="Cambria"/>
          <w:b/>
          <w:bCs/>
          <w:sz w:val="22"/>
          <w:szCs w:val="22"/>
        </w:rPr>
        <w:tab/>
      </w:r>
      <w:r w:rsidR="003A5F8F" w:rsidRPr="00010E68">
        <w:rPr>
          <w:rFonts w:ascii="Cambria" w:hAnsi="Cambria"/>
          <w:b/>
          <w:bCs/>
          <w:sz w:val="22"/>
          <w:szCs w:val="22"/>
        </w:rPr>
        <w:tab/>
      </w:r>
      <w:r w:rsidRPr="00010E68">
        <w:rPr>
          <w:rFonts w:ascii="Cambria" w:hAnsi="Cambria"/>
          <w:b/>
          <w:bCs/>
          <w:sz w:val="22"/>
          <w:szCs w:val="22"/>
        </w:rPr>
        <w:t xml:space="preserve">                        </w:t>
      </w:r>
      <w:r w:rsidR="003A5F8F" w:rsidRPr="00010E68">
        <w:rPr>
          <w:rFonts w:ascii="Cambria" w:hAnsi="Cambria"/>
          <w:b/>
          <w:bCs/>
          <w:sz w:val="22"/>
          <w:szCs w:val="22"/>
        </w:rPr>
        <w:tab/>
        <w:t>ZAMAWIAJĄCY:</w:t>
      </w:r>
    </w:p>
    <w:sectPr w:rsidR="0098158F" w:rsidRPr="00FE003A" w:rsidSect="00706EAD">
      <w:footerReference w:type="default" r:id="rId11"/>
      <w:pgSz w:w="11906" w:h="16838"/>
      <w:pgMar w:top="107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789" w:rsidRDefault="00AE4789">
      <w:r>
        <w:separator/>
      </w:r>
    </w:p>
  </w:endnote>
  <w:endnote w:type="continuationSeparator" w:id="0">
    <w:p w:rsidR="00AE4789" w:rsidRDefault="00AE4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0A1" w:rsidRDefault="00BE70A1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71D59">
      <w:rPr>
        <w:rStyle w:val="Numerstrony"/>
        <w:noProof/>
      </w:rPr>
      <w:t>8</w:t>
    </w:r>
    <w:r>
      <w:rPr>
        <w:rStyle w:val="Numerstrony"/>
      </w:rPr>
      <w:fldChar w:fldCharType="end"/>
    </w:r>
  </w:p>
  <w:p w:rsidR="00BE70A1" w:rsidRDefault="00BE70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789" w:rsidRDefault="00AE4789">
      <w:r>
        <w:separator/>
      </w:r>
    </w:p>
  </w:footnote>
  <w:footnote w:type="continuationSeparator" w:id="0">
    <w:p w:rsidR="00AE4789" w:rsidRDefault="00AE4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EEA"/>
    <w:multiLevelType w:val="hybridMultilevel"/>
    <w:tmpl w:val="30A6D2D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E607D"/>
    <w:multiLevelType w:val="hybridMultilevel"/>
    <w:tmpl w:val="148CC060"/>
    <w:lvl w:ilvl="0" w:tplc="D9DC5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1BC52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087E7C6E"/>
    <w:multiLevelType w:val="hybridMultilevel"/>
    <w:tmpl w:val="CC9E52C0"/>
    <w:lvl w:ilvl="0" w:tplc="6B4E1C8C">
      <w:start w:val="1"/>
      <w:numFmt w:val="lowerLetter"/>
      <w:lvlText w:val="%1)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1" w:tplc="29E0DEAC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E55C7BFE">
      <w:start w:val="2"/>
      <w:numFmt w:val="decimal"/>
      <w:lvlText w:val="%3."/>
      <w:lvlJc w:val="left"/>
      <w:pPr>
        <w:tabs>
          <w:tab w:val="num" w:pos="3142"/>
        </w:tabs>
        <w:ind w:left="3142" w:hanging="454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ascii="Times New Roman" w:hAnsi="Times New Roman" w:cs="Times New Roman"/>
      </w:rPr>
    </w:lvl>
  </w:abstractNum>
  <w:abstractNum w:abstractNumId="3">
    <w:nsid w:val="0BB01D50"/>
    <w:multiLevelType w:val="hybridMultilevel"/>
    <w:tmpl w:val="010C67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2369DA"/>
    <w:multiLevelType w:val="hybridMultilevel"/>
    <w:tmpl w:val="C0B43450"/>
    <w:lvl w:ilvl="0" w:tplc="6F6018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0"/>
      </w:rPr>
    </w:lvl>
    <w:lvl w:ilvl="1" w:tplc="A91898E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>
    <w:nsid w:val="19017024"/>
    <w:multiLevelType w:val="hybridMultilevel"/>
    <w:tmpl w:val="FFB204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C75D58"/>
    <w:multiLevelType w:val="hybridMultilevel"/>
    <w:tmpl w:val="EF729D06"/>
    <w:lvl w:ilvl="0" w:tplc="661802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</w:rPr>
    </w:lvl>
    <w:lvl w:ilvl="1" w:tplc="2522FD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1E584240"/>
    <w:multiLevelType w:val="hybridMultilevel"/>
    <w:tmpl w:val="B548373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148115C"/>
    <w:multiLevelType w:val="hybridMultilevel"/>
    <w:tmpl w:val="823010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314B03"/>
    <w:multiLevelType w:val="hybridMultilevel"/>
    <w:tmpl w:val="43F21132"/>
    <w:lvl w:ilvl="0" w:tplc="F702C99C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4A2839"/>
    <w:multiLevelType w:val="hybridMultilevel"/>
    <w:tmpl w:val="87E4A3A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EE4839"/>
    <w:multiLevelType w:val="hybridMultilevel"/>
    <w:tmpl w:val="B51A5A1A"/>
    <w:lvl w:ilvl="0" w:tplc="021A0C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807B2A"/>
    <w:multiLevelType w:val="hybridMultilevel"/>
    <w:tmpl w:val="A150EEDE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30754345"/>
    <w:multiLevelType w:val="hybridMultilevel"/>
    <w:tmpl w:val="C6AC42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E3233D"/>
    <w:multiLevelType w:val="hybridMultilevel"/>
    <w:tmpl w:val="9152A2DA"/>
    <w:lvl w:ilvl="0" w:tplc="114853A2">
      <w:start w:val="1"/>
      <w:numFmt w:val="decimal"/>
      <w:lvlText w:val="%1."/>
      <w:lvlJc w:val="left"/>
      <w:pPr>
        <w:ind w:left="267" w:hanging="267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2C2D668">
      <w:start w:val="1"/>
      <w:numFmt w:val="decimal"/>
      <w:lvlText w:val="%2)"/>
      <w:lvlJc w:val="left"/>
      <w:pPr>
        <w:ind w:left="987" w:hanging="360"/>
      </w:pPr>
      <w:rPr>
        <w:w w:val="99"/>
        <w:lang w:val="pl-PL" w:eastAsia="en-US" w:bidi="ar-SA"/>
      </w:rPr>
    </w:lvl>
    <w:lvl w:ilvl="2" w:tplc="011AA2F8">
      <w:numFmt w:val="bullet"/>
      <w:lvlText w:val="•"/>
      <w:lvlJc w:val="left"/>
      <w:pPr>
        <w:ind w:left="1960" w:hanging="360"/>
      </w:pPr>
      <w:rPr>
        <w:lang w:val="pl-PL" w:eastAsia="en-US" w:bidi="ar-SA"/>
      </w:rPr>
    </w:lvl>
    <w:lvl w:ilvl="3" w:tplc="84A086B8">
      <w:numFmt w:val="bullet"/>
      <w:lvlText w:val="•"/>
      <w:lvlJc w:val="left"/>
      <w:pPr>
        <w:ind w:left="2933" w:hanging="360"/>
      </w:pPr>
      <w:rPr>
        <w:lang w:val="pl-PL" w:eastAsia="en-US" w:bidi="ar-SA"/>
      </w:rPr>
    </w:lvl>
    <w:lvl w:ilvl="4" w:tplc="C464CFBA">
      <w:numFmt w:val="bullet"/>
      <w:lvlText w:val="•"/>
      <w:lvlJc w:val="left"/>
      <w:pPr>
        <w:ind w:left="3907" w:hanging="360"/>
      </w:pPr>
      <w:rPr>
        <w:lang w:val="pl-PL" w:eastAsia="en-US" w:bidi="ar-SA"/>
      </w:rPr>
    </w:lvl>
    <w:lvl w:ilvl="5" w:tplc="CB46EC1E">
      <w:numFmt w:val="bullet"/>
      <w:lvlText w:val="•"/>
      <w:lvlJc w:val="left"/>
      <w:pPr>
        <w:ind w:left="4880" w:hanging="360"/>
      </w:pPr>
      <w:rPr>
        <w:lang w:val="pl-PL" w:eastAsia="en-US" w:bidi="ar-SA"/>
      </w:rPr>
    </w:lvl>
    <w:lvl w:ilvl="6" w:tplc="DD78D194">
      <w:numFmt w:val="bullet"/>
      <w:lvlText w:val="•"/>
      <w:lvlJc w:val="left"/>
      <w:pPr>
        <w:ind w:left="5853" w:hanging="360"/>
      </w:pPr>
      <w:rPr>
        <w:lang w:val="pl-PL" w:eastAsia="en-US" w:bidi="ar-SA"/>
      </w:rPr>
    </w:lvl>
    <w:lvl w:ilvl="7" w:tplc="D27C6DA0">
      <w:numFmt w:val="bullet"/>
      <w:lvlText w:val="•"/>
      <w:lvlJc w:val="left"/>
      <w:pPr>
        <w:ind w:left="6827" w:hanging="360"/>
      </w:pPr>
      <w:rPr>
        <w:lang w:val="pl-PL" w:eastAsia="en-US" w:bidi="ar-SA"/>
      </w:rPr>
    </w:lvl>
    <w:lvl w:ilvl="8" w:tplc="336AD578">
      <w:numFmt w:val="bullet"/>
      <w:lvlText w:val="•"/>
      <w:lvlJc w:val="left"/>
      <w:pPr>
        <w:ind w:left="7800" w:hanging="360"/>
      </w:pPr>
      <w:rPr>
        <w:lang w:val="pl-PL" w:eastAsia="en-US" w:bidi="ar-SA"/>
      </w:rPr>
    </w:lvl>
  </w:abstractNum>
  <w:abstractNum w:abstractNumId="15">
    <w:nsid w:val="3E2607B3"/>
    <w:multiLevelType w:val="hybridMultilevel"/>
    <w:tmpl w:val="CF568F44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4E6F5A"/>
    <w:multiLevelType w:val="hybridMultilevel"/>
    <w:tmpl w:val="1638BB60"/>
    <w:lvl w:ilvl="0" w:tplc="0415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526B16"/>
    <w:multiLevelType w:val="hybridMultilevel"/>
    <w:tmpl w:val="4C12BCA0"/>
    <w:lvl w:ilvl="0" w:tplc="7F24F61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E4636B"/>
    <w:multiLevelType w:val="hybridMultilevel"/>
    <w:tmpl w:val="5B2659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0644D9B"/>
    <w:multiLevelType w:val="hybridMultilevel"/>
    <w:tmpl w:val="96B2C820"/>
    <w:lvl w:ilvl="0" w:tplc="0882DC5E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0">
    <w:nsid w:val="54E49EB4"/>
    <w:multiLevelType w:val="hybridMultilevel"/>
    <w:tmpl w:val="0576F336"/>
    <w:lvl w:ilvl="0" w:tplc="FFB44F72">
      <w:start w:val="1"/>
      <w:numFmt w:val="decimal"/>
      <w:lvlText w:val="%1)"/>
      <w:lvlJc w:val="left"/>
    </w:lvl>
    <w:lvl w:ilvl="1" w:tplc="5D6EAD9A">
      <w:numFmt w:val="decimal"/>
      <w:lvlText w:val=""/>
      <w:lvlJc w:val="left"/>
    </w:lvl>
    <w:lvl w:ilvl="2" w:tplc="9E76AAB2">
      <w:numFmt w:val="decimal"/>
      <w:lvlText w:val=""/>
      <w:lvlJc w:val="left"/>
    </w:lvl>
    <w:lvl w:ilvl="3" w:tplc="EAAE9B70">
      <w:numFmt w:val="decimal"/>
      <w:lvlText w:val=""/>
      <w:lvlJc w:val="left"/>
    </w:lvl>
    <w:lvl w:ilvl="4" w:tplc="7DFCB6B2">
      <w:numFmt w:val="decimal"/>
      <w:lvlText w:val=""/>
      <w:lvlJc w:val="left"/>
    </w:lvl>
    <w:lvl w:ilvl="5" w:tplc="78362292">
      <w:numFmt w:val="decimal"/>
      <w:lvlText w:val=""/>
      <w:lvlJc w:val="left"/>
    </w:lvl>
    <w:lvl w:ilvl="6" w:tplc="AACAA9EA">
      <w:numFmt w:val="decimal"/>
      <w:lvlText w:val=""/>
      <w:lvlJc w:val="left"/>
    </w:lvl>
    <w:lvl w:ilvl="7" w:tplc="FCFA9EEC">
      <w:numFmt w:val="decimal"/>
      <w:lvlText w:val=""/>
      <w:lvlJc w:val="left"/>
    </w:lvl>
    <w:lvl w:ilvl="8" w:tplc="5CDAA6B6">
      <w:numFmt w:val="decimal"/>
      <w:lvlText w:val=""/>
      <w:lvlJc w:val="left"/>
    </w:lvl>
  </w:abstractNum>
  <w:abstractNum w:abstractNumId="21">
    <w:nsid w:val="5C027365"/>
    <w:multiLevelType w:val="hybridMultilevel"/>
    <w:tmpl w:val="6082D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40AC9"/>
    <w:multiLevelType w:val="hybridMultilevel"/>
    <w:tmpl w:val="A3BE333C"/>
    <w:lvl w:ilvl="0" w:tplc="1ACC8D64">
      <w:start w:val="1"/>
      <w:numFmt w:val="decimal"/>
      <w:lvlText w:val="%1."/>
      <w:lvlJc w:val="left"/>
      <w:pPr>
        <w:ind w:left="358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10E026C">
      <w:start w:val="1"/>
      <w:numFmt w:val="decimal"/>
      <w:lvlText w:val="%5."/>
      <w:lvlJc w:val="left"/>
      <w:pPr>
        <w:ind w:left="3600" w:hanging="360"/>
      </w:pPr>
      <w:rPr>
        <w:rFonts w:cs="Times New Roman" w:hint="default"/>
      </w:rPr>
    </w:lvl>
    <w:lvl w:ilvl="5" w:tplc="E58A7B40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D83183"/>
    <w:multiLevelType w:val="hybridMultilevel"/>
    <w:tmpl w:val="1FF07A18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</w:rPr>
    </w:lvl>
  </w:abstractNum>
  <w:abstractNum w:abstractNumId="24">
    <w:nsid w:val="66EF438D"/>
    <w:multiLevelType w:val="hybridMultilevel"/>
    <w:tmpl w:val="3962F580"/>
    <w:lvl w:ilvl="0" w:tplc="FFD41F08">
      <w:start w:val="1"/>
      <w:numFmt w:val="decimal"/>
      <w:lvlText w:val="%1)"/>
      <w:lvlJc w:val="left"/>
      <w:rPr>
        <w:rFonts w:hint="default"/>
      </w:rPr>
    </w:lvl>
    <w:lvl w:ilvl="1" w:tplc="BD004A7A">
      <w:start w:val="1"/>
      <w:numFmt w:val="bullet"/>
      <w:lvlText w:val="§"/>
      <w:lvlJc w:val="left"/>
    </w:lvl>
    <w:lvl w:ilvl="2" w:tplc="7C6E0358">
      <w:numFmt w:val="decimal"/>
      <w:lvlText w:val=""/>
      <w:lvlJc w:val="left"/>
    </w:lvl>
    <w:lvl w:ilvl="3" w:tplc="C8B699F4">
      <w:numFmt w:val="decimal"/>
      <w:lvlText w:val=""/>
      <w:lvlJc w:val="left"/>
    </w:lvl>
    <w:lvl w:ilvl="4" w:tplc="BBD699EC">
      <w:numFmt w:val="decimal"/>
      <w:lvlText w:val=""/>
      <w:lvlJc w:val="left"/>
    </w:lvl>
    <w:lvl w:ilvl="5" w:tplc="93968BB8">
      <w:numFmt w:val="decimal"/>
      <w:lvlText w:val=""/>
      <w:lvlJc w:val="left"/>
    </w:lvl>
    <w:lvl w:ilvl="6" w:tplc="BB0E875E">
      <w:numFmt w:val="decimal"/>
      <w:lvlText w:val=""/>
      <w:lvlJc w:val="left"/>
    </w:lvl>
    <w:lvl w:ilvl="7" w:tplc="C2C48F80">
      <w:numFmt w:val="decimal"/>
      <w:lvlText w:val=""/>
      <w:lvlJc w:val="left"/>
    </w:lvl>
    <w:lvl w:ilvl="8" w:tplc="84345EA6">
      <w:numFmt w:val="decimal"/>
      <w:lvlText w:val=""/>
      <w:lvlJc w:val="left"/>
    </w:lvl>
  </w:abstractNum>
  <w:abstractNum w:abstractNumId="25">
    <w:nsid w:val="6E69741D"/>
    <w:multiLevelType w:val="hybridMultilevel"/>
    <w:tmpl w:val="4692BF00"/>
    <w:lvl w:ilvl="0" w:tplc="0D2A7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>
    <w:nsid w:val="731C3F1C"/>
    <w:multiLevelType w:val="hybridMultilevel"/>
    <w:tmpl w:val="BCB62428"/>
    <w:lvl w:ilvl="0" w:tplc="BFAEEEB8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5175096"/>
    <w:multiLevelType w:val="hybridMultilevel"/>
    <w:tmpl w:val="C0B43450"/>
    <w:lvl w:ilvl="0" w:tplc="6F6018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0"/>
      </w:rPr>
    </w:lvl>
    <w:lvl w:ilvl="1" w:tplc="A91898E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>
    <w:nsid w:val="75A64596"/>
    <w:multiLevelType w:val="hybridMultilevel"/>
    <w:tmpl w:val="9BDAAB94"/>
    <w:lvl w:ilvl="0" w:tplc="BB2ACB8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992BBD"/>
    <w:multiLevelType w:val="hybridMultilevel"/>
    <w:tmpl w:val="59043F5C"/>
    <w:lvl w:ilvl="0" w:tplc="E55C7BFE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CAB03B5"/>
    <w:multiLevelType w:val="hybridMultilevel"/>
    <w:tmpl w:val="BC942D3E"/>
    <w:lvl w:ilvl="0" w:tplc="F21A5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27"/>
  </w:num>
  <w:num w:numId="3">
    <w:abstractNumId w:val="1"/>
  </w:num>
  <w:num w:numId="4">
    <w:abstractNumId w:val="30"/>
  </w:num>
  <w:num w:numId="5">
    <w:abstractNumId w:val="12"/>
  </w:num>
  <w:num w:numId="6">
    <w:abstractNumId w:val="23"/>
  </w:num>
  <w:num w:numId="7">
    <w:abstractNumId w:val="6"/>
  </w:num>
  <w:num w:numId="8">
    <w:abstractNumId w:val="18"/>
  </w:num>
  <w:num w:numId="9">
    <w:abstractNumId w:val="17"/>
  </w:num>
  <w:num w:numId="10">
    <w:abstractNumId w:val="11"/>
  </w:num>
  <w:num w:numId="11">
    <w:abstractNumId w:val="22"/>
  </w:num>
  <w:num w:numId="12">
    <w:abstractNumId w:val="0"/>
  </w:num>
  <w:num w:numId="13">
    <w:abstractNumId w:val="7"/>
  </w:num>
  <w:num w:numId="14">
    <w:abstractNumId w:val="29"/>
  </w:num>
  <w:num w:numId="15">
    <w:abstractNumId w:val="19"/>
  </w:num>
  <w:num w:numId="16">
    <w:abstractNumId w:val="25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"/>
  </w:num>
  <w:num w:numId="20">
    <w:abstractNumId w:val="5"/>
  </w:num>
  <w:num w:numId="21">
    <w:abstractNumId w:val="15"/>
  </w:num>
  <w:num w:numId="22">
    <w:abstractNumId w:val="3"/>
  </w:num>
  <w:num w:numId="23">
    <w:abstractNumId w:val="8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0"/>
  </w:num>
  <w:num w:numId="28">
    <w:abstractNumId w:val="24"/>
  </w:num>
  <w:num w:numId="29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1"/>
  </w:num>
  <w:num w:numId="34">
    <w:abstractNumId w:val="13"/>
  </w:num>
  <w:num w:numId="35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46B"/>
    <w:rsid w:val="000029A3"/>
    <w:rsid w:val="00005B90"/>
    <w:rsid w:val="00007334"/>
    <w:rsid w:val="0001032A"/>
    <w:rsid w:val="000103E9"/>
    <w:rsid w:val="00010E68"/>
    <w:rsid w:val="0001210B"/>
    <w:rsid w:val="000150FE"/>
    <w:rsid w:val="000260F5"/>
    <w:rsid w:val="000268B3"/>
    <w:rsid w:val="000538FB"/>
    <w:rsid w:val="0006046C"/>
    <w:rsid w:val="00060E79"/>
    <w:rsid w:val="00061CD2"/>
    <w:rsid w:val="00064B2E"/>
    <w:rsid w:val="00070481"/>
    <w:rsid w:val="00070936"/>
    <w:rsid w:val="00073081"/>
    <w:rsid w:val="000764A1"/>
    <w:rsid w:val="0008003E"/>
    <w:rsid w:val="000860F6"/>
    <w:rsid w:val="000930A8"/>
    <w:rsid w:val="0009610C"/>
    <w:rsid w:val="000A1CC1"/>
    <w:rsid w:val="000A25B6"/>
    <w:rsid w:val="000A3946"/>
    <w:rsid w:val="000A4D42"/>
    <w:rsid w:val="000B109D"/>
    <w:rsid w:val="000B29F0"/>
    <w:rsid w:val="000B7D31"/>
    <w:rsid w:val="000C4A27"/>
    <w:rsid w:val="000D4652"/>
    <w:rsid w:val="000E584A"/>
    <w:rsid w:val="000E7343"/>
    <w:rsid w:val="000F0F63"/>
    <w:rsid w:val="000F414E"/>
    <w:rsid w:val="000F519A"/>
    <w:rsid w:val="000F7041"/>
    <w:rsid w:val="000F7204"/>
    <w:rsid w:val="000F74DE"/>
    <w:rsid w:val="000F7856"/>
    <w:rsid w:val="00113DCE"/>
    <w:rsid w:val="00127184"/>
    <w:rsid w:val="00145B57"/>
    <w:rsid w:val="00145E1E"/>
    <w:rsid w:val="00151E46"/>
    <w:rsid w:val="00151EBC"/>
    <w:rsid w:val="00153A34"/>
    <w:rsid w:val="001551EE"/>
    <w:rsid w:val="00156B88"/>
    <w:rsid w:val="00161100"/>
    <w:rsid w:val="001668CF"/>
    <w:rsid w:val="001744B3"/>
    <w:rsid w:val="001766F8"/>
    <w:rsid w:val="00180868"/>
    <w:rsid w:val="001809C0"/>
    <w:rsid w:val="0018287F"/>
    <w:rsid w:val="00183358"/>
    <w:rsid w:val="001833D7"/>
    <w:rsid w:val="00187456"/>
    <w:rsid w:val="00190283"/>
    <w:rsid w:val="00193CB9"/>
    <w:rsid w:val="001A1A68"/>
    <w:rsid w:val="001A5790"/>
    <w:rsid w:val="001A776D"/>
    <w:rsid w:val="001B088B"/>
    <w:rsid w:val="001B3857"/>
    <w:rsid w:val="001B4AA2"/>
    <w:rsid w:val="001D0436"/>
    <w:rsid w:val="001D3DC0"/>
    <w:rsid w:val="001D6BA7"/>
    <w:rsid w:val="001E15C4"/>
    <w:rsid w:val="001E2A3B"/>
    <w:rsid w:val="001E54E0"/>
    <w:rsid w:val="001E5C5A"/>
    <w:rsid w:val="001E5F8E"/>
    <w:rsid w:val="001F094F"/>
    <w:rsid w:val="001F1529"/>
    <w:rsid w:val="001F41AD"/>
    <w:rsid w:val="001F57BB"/>
    <w:rsid w:val="00202D77"/>
    <w:rsid w:val="002043E2"/>
    <w:rsid w:val="00211C9E"/>
    <w:rsid w:val="002136CA"/>
    <w:rsid w:val="00216F23"/>
    <w:rsid w:val="0022021B"/>
    <w:rsid w:val="002241AE"/>
    <w:rsid w:val="00224842"/>
    <w:rsid w:val="002464DB"/>
    <w:rsid w:val="0025586F"/>
    <w:rsid w:val="0025753C"/>
    <w:rsid w:val="00257BE1"/>
    <w:rsid w:val="00263C1A"/>
    <w:rsid w:val="00273EB4"/>
    <w:rsid w:val="00281C6F"/>
    <w:rsid w:val="00282E40"/>
    <w:rsid w:val="00283544"/>
    <w:rsid w:val="00291A1E"/>
    <w:rsid w:val="00291F79"/>
    <w:rsid w:val="00294C55"/>
    <w:rsid w:val="002B0263"/>
    <w:rsid w:val="002B1CFF"/>
    <w:rsid w:val="002B33AB"/>
    <w:rsid w:val="002B3E75"/>
    <w:rsid w:val="002B59EE"/>
    <w:rsid w:val="002C2188"/>
    <w:rsid w:val="002C3292"/>
    <w:rsid w:val="002C34A9"/>
    <w:rsid w:val="002C3D7C"/>
    <w:rsid w:val="002C42D0"/>
    <w:rsid w:val="002D1CBC"/>
    <w:rsid w:val="002D20AE"/>
    <w:rsid w:val="002D326C"/>
    <w:rsid w:val="002D5C22"/>
    <w:rsid w:val="002D5DFC"/>
    <w:rsid w:val="002D6ACA"/>
    <w:rsid w:val="002E20C6"/>
    <w:rsid w:val="002E3163"/>
    <w:rsid w:val="002E40DF"/>
    <w:rsid w:val="002F0B63"/>
    <w:rsid w:val="002F0DE4"/>
    <w:rsid w:val="002F2AF9"/>
    <w:rsid w:val="002F3C48"/>
    <w:rsid w:val="002F438A"/>
    <w:rsid w:val="002F516C"/>
    <w:rsid w:val="00300A33"/>
    <w:rsid w:val="003013D5"/>
    <w:rsid w:val="00301C44"/>
    <w:rsid w:val="00305077"/>
    <w:rsid w:val="00315F0B"/>
    <w:rsid w:val="003233DF"/>
    <w:rsid w:val="0032739E"/>
    <w:rsid w:val="00331928"/>
    <w:rsid w:val="00333565"/>
    <w:rsid w:val="003352C6"/>
    <w:rsid w:val="00336CD0"/>
    <w:rsid w:val="00341051"/>
    <w:rsid w:val="00341756"/>
    <w:rsid w:val="003444AE"/>
    <w:rsid w:val="003458DB"/>
    <w:rsid w:val="00362D0C"/>
    <w:rsid w:val="00362D1D"/>
    <w:rsid w:val="00363700"/>
    <w:rsid w:val="00364635"/>
    <w:rsid w:val="00370543"/>
    <w:rsid w:val="00371D59"/>
    <w:rsid w:val="0037598F"/>
    <w:rsid w:val="00376263"/>
    <w:rsid w:val="0039575E"/>
    <w:rsid w:val="003A5F8F"/>
    <w:rsid w:val="003A7721"/>
    <w:rsid w:val="003A7A39"/>
    <w:rsid w:val="003B3B39"/>
    <w:rsid w:val="003C0128"/>
    <w:rsid w:val="003C0145"/>
    <w:rsid w:val="003C2107"/>
    <w:rsid w:val="003D3EAC"/>
    <w:rsid w:val="003D7696"/>
    <w:rsid w:val="003E4D1A"/>
    <w:rsid w:val="003F0779"/>
    <w:rsid w:val="003F4038"/>
    <w:rsid w:val="0040035D"/>
    <w:rsid w:val="00402189"/>
    <w:rsid w:val="004024C6"/>
    <w:rsid w:val="00404054"/>
    <w:rsid w:val="00414D6E"/>
    <w:rsid w:val="0042097C"/>
    <w:rsid w:val="00422044"/>
    <w:rsid w:val="00424CBD"/>
    <w:rsid w:val="0042781F"/>
    <w:rsid w:val="00431DED"/>
    <w:rsid w:val="00434548"/>
    <w:rsid w:val="00434E60"/>
    <w:rsid w:val="00435ECD"/>
    <w:rsid w:val="00437EBE"/>
    <w:rsid w:val="0044467B"/>
    <w:rsid w:val="00444BCF"/>
    <w:rsid w:val="00445047"/>
    <w:rsid w:val="00445B79"/>
    <w:rsid w:val="0045246B"/>
    <w:rsid w:val="00460410"/>
    <w:rsid w:val="004635AC"/>
    <w:rsid w:val="00464B90"/>
    <w:rsid w:val="004653E4"/>
    <w:rsid w:val="00467924"/>
    <w:rsid w:val="00470520"/>
    <w:rsid w:val="00474B9F"/>
    <w:rsid w:val="0047580E"/>
    <w:rsid w:val="00480FDB"/>
    <w:rsid w:val="00493747"/>
    <w:rsid w:val="00493C25"/>
    <w:rsid w:val="0049524B"/>
    <w:rsid w:val="004958DD"/>
    <w:rsid w:val="004A529D"/>
    <w:rsid w:val="004A6E16"/>
    <w:rsid w:val="004B1E23"/>
    <w:rsid w:val="004B3AB7"/>
    <w:rsid w:val="004B46AC"/>
    <w:rsid w:val="004B7AA2"/>
    <w:rsid w:val="004C09B8"/>
    <w:rsid w:val="004C2D7C"/>
    <w:rsid w:val="004C5A1B"/>
    <w:rsid w:val="004C79F0"/>
    <w:rsid w:val="004D0894"/>
    <w:rsid w:val="004D470F"/>
    <w:rsid w:val="004D53DB"/>
    <w:rsid w:val="004D652D"/>
    <w:rsid w:val="004D6B92"/>
    <w:rsid w:val="004E0473"/>
    <w:rsid w:val="004E2917"/>
    <w:rsid w:val="004E3208"/>
    <w:rsid w:val="00502FA3"/>
    <w:rsid w:val="005052C6"/>
    <w:rsid w:val="00513FC1"/>
    <w:rsid w:val="0052081E"/>
    <w:rsid w:val="00524E47"/>
    <w:rsid w:val="0052622C"/>
    <w:rsid w:val="00526628"/>
    <w:rsid w:val="00530E62"/>
    <w:rsid w:val="005323F9"/>
    <w:rsid w:val="00533607"/>
    <w:rsid w:val="005402D7"/>
    <w:rsid w:val="00541C94"/>
    <w:rsid w:val="00542C59"/>
    <w:rsid w:val="00543AFB"/>
    <w:rsid w:val="00544F53"/>
    <w:rsid w:val="00546311"/>
    <w:rsid w:val="00547817"/>
    <w:rsid w:val="00562D46"/>
    <w:rsid w:val="00567F5B"/>
    <w:rsid w:val="00570DA7"/>
    <w:rsid w:val="00582EBA"/>
    <w:rsid w:val="00583A9F"/>
    <w:rsid w:val="00584DE0"/>
    <w:rsid w:val="00592227"/>
    <w:rsid w:val="005A714E"/>
    <w:rsid w:val="005B1C4A"/>
    <w:rsid w:val="005B1E73"/>
    <w:rsid w:val="005B217C"/>
    <w:rsid w:val="005B25FA"/>
    <w:rsid w:val="005D2C39"/>
    <w:rsid w:val="005D4E07"/>
    <w:rsid w:val="005E18E5"/>
    <w:rsid w:val="00600837"/>
    <w:rsid w:val="00601145"/>
    <w:rsid w:val="00602207"/>
    <w:rsid w:val="00606BDB"/>
    <w:rsid w:val="006228B7"/>
    <w:rsid w:val="00627723"/>
    <w:rsid w:val="00627BEF"/>
    <w:rsid w:val="00635E72"/>
    <w:rsid w:val="00635FF2"/>
    <w:rsid w:val="00636DDE"/>
    <w:rsid w:val="006455C1"/>
    <w:rsid w:val="00645F16"/>
    <w:rsid w:val="00647AE2"/>
    <w:rsid w:val="006554B2"/>
    <w:rsid w:val="00657FB4"/>
    <w:rsid w:val="00664C37"/>
    <w:rsid w:val="00670F97"/>
    <w:rsid w:val="00672FD1"/>
    <w:rsid w:val="0067362A"/>
    <w:rsid w:val="00697156"/>
    <w:rsid w:val="006A622F"/>
    <w:rsid w:val="006A6673"/>
    <w:rsid w:val="006B1D49"/>
    <w:rsid w:val="006B4DE5"/>
    <w:rsid w:val="006C575F"/>
    <w:rsid w:val="006D2391"/>
    <w:rsid w:val="006E26B0"/>
    <w:rsid w:val="006E73CF"/>
    <w:rsid w:val="006E762D"/>
    <w:rsid w:val="006F2988"/>
    <w:rsid w:val="006F336D"/>
    <w:rsid w:val="006F4808"/>
    <w:rsid w:val="006F4C53"/>
    <w:rsid w:val="006F6993"/>
    <w:rsid w:val="0070146B"/>
    <w:rsid w:val="00702778"/>
    <w:rsid w:val="007062B2"/>
    <w:rsid w:val="00706EAD"/>
    <w:rsid w:val="007116FD"/>
    <w:rsid w:val="0071233C"/>
    <w:rsid w:val="00715D48"/>
    <w:rsid w:val="00726804"/>
    <w:rsid w:val="007366E6"/>
    <w:rsid w:val="007379B1"/>
    <w:rsid w:val="00745046"/>
    <w:rsid w:val="007458C1"/>
    <w:rsid w:val="007461BB"/>
    <w:rsid w:val="00752B0E"/>
    <w:rsid w:val="007538A7"/>
    <w:rsid w:val="007557E4"/>
    <w:rsid w:val="007642C5"/>
    <w:rsid w:val="007763E1"/>
    <w:rsid w:val="00776F55"/>
    <w:rsid w:val="00780E61"/>
    <w:rsid w:val="00781F38"/>
    <w:rsid w:val="00784858"/>
    <w:rsid w:val="007879DC"/>
    <w:rsid w:val="00790586"/>
    <w:rsid w:val="00791837"/>
    <w:rsid w:val="00792866"/>
    <w:rsid w:val="007929F2"/>
    <w:rsid w:val="007A30F4"/>
    <w:rsid w:val="007A4052"/>
    <w:rsid w:val="007A6250"/>
    <w:rsid w:val="007B124F"/>
    <w:rsid w:val="007D5146"/>
    <w:rsid w:val="007F23C5"/>
    <w:rsid w:val="007F6FC0"/>
    <w:rsid w:val="00801E0C"/>
    <w:rsid w:val="00802BAE"/>
    <w:rsid w:val="00804D68"/>
    <w:rsid w:val="00806D4A"/>
    <w:rsid w:val="008170BC"/>
    <w:rsid w:val="008179A9"/>
    <w:rsid w:val="008229F4"/>
    <w:rsid w:val="00824E03"/>
    <w:rsid w:val="0083120D"/>
    <w:rsid w:val="00832CE2"/>
    <w:rsid w:val="0083545B"/>
    <w:rsid w:val="0083654A"/>
    <w:rsid w:val="008464E4"/>
    <w:rsid w:val="0085084B"/>
    <w:rsid w:val="00852905"/>
    <w:rsid w:val="00852F3A"/>
    <w:rsid w:val="0086169A"/>
    <w:rsid w:val="008640F8"/>
    <w:rsid w:val="00865D42"/>
    <w:rsid w:val="00872558"/>
    <w:rsid w:val="00873436"/>
    <w:rsid w:val="008768C7"/>
    <w:rsid w:val="0088584D"/>
    <w:rsid w:val="008955D0"/>
    <w:rsid w:val="00895919"/>
    <w:rsid w:val="00896A1A"/>
    <w:rsid w:val="008B1A62"/>
    <w:rsid w:val="008B5057"/>
    <w:rsid w:val="008B61BE"/>
    <w:rsid w:val="008C16F5"/>
    <w:rsid w:val="008C7B61"/>
    <w:rsid w:val="008D09B8"/>
    <w:rsid w:val="008E6480"/>
    <w:rsid w:val="008F08EB"/>
    <w:rsid w:val="00905C91"/>
    <w:rsid w:val="0090693F"/>
    <w:rsid w:val="00915C9B"/>
    <w:rsid w:val="009164D9"/>
    <w:rsid w:val="0092025F"/>
    <w:rsid w:val="009405A7"/>
    <w:rsid w:val="009417C8"/>
    <w:rsid w:val="0094478E"/>
    <w:rsid w:val="00947C12"/>
    <w:rsid w:val="00951163"/>
    <w:rsid w:val="00953C7F"/>
    <w:rsid w:val="00957855"/>
    <w:rsid w:val="00964885"/>
    <w:rsid w:val="00972E16"/>
    <w:rsid w:val="0097565D"/>
    <w:rsid w:val="00977DCA"/>
    <w:rsid w:val="009806BA"/>
    <w:rsid w:val="0098158F"/>
    <w:rsid w:val="009847F4"/>
    <w:rsid w:val="00985585"/>
    <w:rsid w:val="00985F37"/>
    <w:rsid w:val="00995152"/>
    <w:rsid w:val="00995EE2"/>
    <w:rsid w:val="00997E9D"/>
    <w:rsid w:val="009A4D8D"/>
    <w:rsid w:val="009B4732"/>
    <w:rsid w:val="009B5EB3"/>
    <w:rsid w:val="009C6251"/>
    <w:rsid w:val="009C6B30"/>
    <w:rsid w:val="009C74CB"/>
    <w:rsid w:val="009D2923"/>
    <w:rsid w:val="009E4119"/>
    <w:rsid w:val="009E5307"/>
    <w:rsid w:val="009E7E39"/>
    <w:rsid w:val="009F2431"/>
    <w:rsid w:val="009F2CD7"/>
    <w:rsid w:val="009F6AB2"/>
    <w:rsid w:val="00A02128"/>
    <w:rsid w:val="00A04F78"/>
    <w:rsid w:val="00A07DF6"/>
    <w:rsid w:val="00A1574B"/>
    <w:rsid w:val="00A21F1D"/>
    <w:rsid w:val="00A2462B"/>
    <w:rsid w:val="00A25018"/>
    <w:rsid w:val="00A310A5"/>
    <w:rsid w:val="00A34359"/>
    <w:rsid w:val="00A35821"/>
    <w:rsid w:val="00A3679F"/>
    <w:rsid w:val="00A5011D"/>
    <w:rsid w:val="00A6646A"/>
    <w:rsid w:val="00A7045A"/>
    <w:rsid w:val="00A71A07"/>
    <w:rsid w:val="00A75AFC"/>
    <w:rsid w:val="00A80B54"/>
    <w:rsid w:val="00A82950"/>
    <w:rsid w:val="00A86257"/>
    <w:rsid w:val="00A86D24"/>
    <w:rsid w:val="00A87729"/>
    <w:rsid w:val="00A93507"/>
    <w:rsid w:val="00A95932"/>
    <w:rsid w:val="00A97CFA"/>
    <w:rsid w:val="00A97F1C"/>
    <w:rsid w:val="00AA7F5E"/>
    <w:rsid w:val="00AB408C"/>
    <w:rsid w:val="00AB7DB9"/>
    <w:rsid w:val="00AD432E"/>
    <w:rsid w:val="00AE204E"/>
    <w:rsid w:val="00AE4480"/>
    <w:rsid w:val="00AE463B"/>
    <w:rsid w:val="00AE4789"/>
    <w:rsid w:val="00AF20BC"/>
    <w:rsid w:val="00B01D34"/>
    <w:rsid w:val="00B0328C"/>
    <w:rsid w:val="00B03504"/>
    <w:rsid w:val="00B10113"/>
    <w:rsid w:val="00B30733"/>
    <w:rsid w:val="00B30BF6"/>
    <w:rsid w:val="00B31689"/>
    <w:rsid w:val="00B3212D"/>
    <w:rsid w:val="00B3491C"/>
    <w:rsid w:val="00B35C4F"/>
    <w:rsid w:val="00B4017F"/>
    <w:rsid w:val="00B457FB"/>
    <w:rsid w:val="00B50817"/>
    <w:rsid w:val="00B50A76"/>
    <w:rsid w:val="00B50A97"/>
    <w:rsid w:val="00B53E05"/>
    <w:rsid w:val="00B547DF"/>
    <w:rsid w:val="00B553CE"/>
    <w:rsid w:val="00B62466"/>
    <w:rsid w:val="00B6325B"/>
    <w:rsid w:val="00B6378F"/>
    <w:rsid w:val="00B643BF"/>
    <w:rsid w:val="00B671A9"/>
    <w:rsid w:val="00B67E20"/>
    <w:rsid w:val="00B76704"/>
    <w:rsid w:val="00B80163"/>
    <w:rsid w:val="00B813C5"/>
    <w:rsid w:val="00B84709"/>
    <w:rsid w:val="00B87986"/>
    <w:rsid w:val="00BA063A"/>
    <w:rsid w:val="00BB0335"/>
    <w:rsid w:val="00BB0D83"/>
    <w:rsid w:val="00BB0FFD"/>
    <w:rsid w:val="00BB4540"/>
    <w:rsid w:val="00BB4775"/>
    <w:rsid w:val="00BB596F"/>
    <w:rsid w:val="00BB66CD"/>
    <w:rsid w:val="00BC01E2"/>
    <w:rsid w:val="00BC3A1B"/>
    <w:rsid w:val="00BD7226"/>
    <w:rsid w:val="00BE64BF"/>
    <w:rsid w:val="00BE6EE6"/>
    <w:rsid w:val="00BE70A1"/>
    <w:rsid w:val="00BE7624"/>
    <w:rsid w:val="00C00447"/>
    <w:rsid w:val="00C05583"/>
    <w:rsid w:val="00C10644"/>
    <w:rsid w:val="00C12209"/>
    <w:rsid w:val="00C2262F"/>
    <w:rsid w:val="00C26E98"/>
    <w:rsid w:val="00C2788D"/>
    <w:rsid w:val="00C33DE8"/>
    <w:rsid w:val="00C362BC"/>
    <w:rsid w:val="00C36D5B"/>
    <w:rsid w:val="00C37B59"/>
    <w:rsid w:val="00C422AD"/>
    <w:rsid w:val="00C438BD"/>
    <w:rsid w:val="00C450BA"/>
    <w:rsid w:val="00C60B1F"/>
    <w:rsid w:val="00C64894"/>
    <w:rsid w:val="00C71107"/>
    <w:rsid w:val="00C71F0A"/>
    <w:rsid w:val="00C73157"/>
    <w:rsid w:val="00C751FB"/>
    <w:rsid w:val="00C75559"/>
    <w:rsid w:val="00C77779"/>
    <w:rsid w:val="00C82B4F"/>
    <w:rsid w:val="00C83DCA"/>
    <w:rsid w:val="00C902B6"/>
    <w:rsid w:val="00C90C70"/>
    <w:rsid w:val="00C96C9A"/>
    <w:rsid w:val="00CA241A"/>
    <w:rsid w:val="00CA2ECE"/>
    <w:rsid w:val="00CB5817"/>
    <w:rsid w:val="00CD3BCF"/>
    <w:rsid w:val="00CD4616"/>
    <w:rsid w:val="00CD56EA"/>
    <w:rsid w:val="00CE299D"/>
    <w:rsid w:val="00CF2971"/>
    <w:rsid w:val="00CF69F7"/>
    <w:rsid w:val="00D01CD6"/>
    <w:rsid w:val="00D01DC1"/>
    <w:rsid w:val="00D04B6F"/>
    <w:rsid w:val="00D067DD"/>
    <w:rsid w:val="00D106FF"/>
    <w:rsid w:val="00D1092D"/>
    <w:rsid w:val="00D130D5"/>
    <w:rsid w:val="00D159B2"/>
    <w:rsid w:val="00D15C26"/>
    <w:rsid w:val="00D16CDD"/>
    <w:rsid w:val="00D171F9"/>
    <w:rsid w:val="00D217E8"/>
    <w:rsid w:val="00D25642"/>
    <w:rsid w:val="00D26ED1"/>
    <w:rsid w:val="00D274B0"/>
    <w:rsid w:val="00D35F60"/>
    <w:rsid w:val="00D509A5"/>
    <w:rsid w:val="00D521F7"/>
    <w:rsid w:val="00D5762B"/>
    <w:rsid w:val="00D73AB1"/>
    <w:rsid w:val="00D74393"/>
    <w:rsid w:val="00D90A45"/>
    <w:rsid w:val="00D90FE9"/>
    <w:rsid w:val="00D96A8E"/>
    <w:rsid w:val="00DA0F53"/>
    <w:rsid w:val="00DA1CF1"/>
    <w:rsid w:val="00DA6CB4"/>
    <w:rsid w:val="00DB047D"/>
    <w:rsid w:val="00DB7ED6"/>
    <w:rsid w:val="00DC76A6"/>
    <w:rsid w:val="00DD06F3"/>
    <w:rsid w:val="00DD0750"/>
    <w:rsid w:val="00DD1F30"/>
    <w:rsid w:val="00DD3942"/>
    <w:rsid w:val="00DD63BC"/>
    <w:rsid w:val="00DF4148"/>
    <w:rsid w:val="00E00F89"/>
    <w:rsid w:val="00E01B27"/>
    <w:rsid w:val="00E02BAE"/>
    <w:rsid w:val="00E069AC"/>
    <w:rsid w:val="00E146A5"/>
    <w:rsid w:val="00E15635"/>
    <w:rsid w:val="00E20650"/>
    <w:rsid w:val="00E229EC"/>
    <w:rsid w:val="00E2375F"/>
    <w:rsid w:val="00E257A5"/>
    <w:rsid w:val="00E30E5C"/>
    <w:rsid w:val="00E36052"/>
    <w:rsid w:val="00E3742F"/>
    <w:rsid w:val="00E45F04"/>
    <w:rsid w:val="00E516D9"/>
    <w:rsid w:val="00E52410"/>
    <w:rsid w:val="00E53C60"/>
    <w:rsid w:val="00E54472"/>
    <w:rsid w:val="00E56752"/>
    <w:rsid w:val="00E6403E"/>
    <w:rsid w:val="00E66B36"/>
    <w:rsid w:val="00E7406A"/>
    <w:rsid w:val="00E74C23"/>
    <w:rsid w:val="00E82B30"/>
    <w:rsid w:val="00E86748"/>
    <w:rsid w:val="00E90A22"/>
    <w:rsid w:val="00EA188F"/>
    <w:rsid w:val="00EA462D"/>
    <w:rsid w:val="00EB31E7"/>
    <w:rsid w:val="00EB6669"/>
    <w:rsid w:val="00EC1E10"/>
    <w:rsid w:val="00EC3A4B"/>
    <w:rsid w:val="00EC7304"/>
    <w:rsid w:val="00ED3964"/>
    <w:rsid w:val="00ED7986"/>
    <w:rsid w:val="00EE1F3A"/>
    <w:rsid w:val="00EE41E1"/>
    <w:rsid w:val="00EE428C"/>
    <w:rsid w:val="00EE42FB"/>
    <w:rsid w:val="00EE650A"/>
    <w:rsid w:val="00EE73EA"/>
    <w:rsid w:val="00EF5D0D"/>
    <w:rsid w:val="00EF6737"/>
    <w:rsid w:val="00EF6B7F"/>
    <w:rsid w:val="00F01930"/>
    <w:rsid w:val="00F027A5"/>
    <w:rsid w:val="00F110D7"/>
    <w:rsid w:val="00F131A8"/>
    <w:rsid w:val="00F132A0"/>
    <w:rsid w:val="00F134A3"/>
    <w:rsid w:val="00F20C59"/>
    <w:rsid w:val="00F22F7C"/>
    <w:rsid w:val="00F2524D"/>
    <w:rsid w:val="00F26856"/>
    <w:rsid w:val="00F33D75"/>
    <w:rsid w:val="00F34B5A"/>
    <w:rsid w:val="00F35373"/>
    <w:rsid w:val="00F4596E"/>
    <w:rsid w:val="00F552E0"/>
    <w:rsid w:val="00F60877"/>
    <w:rsid w:val="00F634F0"/>
    <w:rsid w:val="00F66D5B"/>
    <w:rsid w:val="00F70A27"/>
    <w:rsid w:val="00F71AEE"/>
    <w:rsid w:val="00F75379"/>
    <w:rsid w:val="00F81352"/>
    <w:rsid w:val="00F85A02"/>
    <w:rsid w:val="00F91506"/>
    <w:rsid w:val="00F9254F"/>
    <w:rsid w:val="00F94167"/>
    <w:rsid w:val="00F9527E"/>
    <w:rsid w:val="00F96518"/>
    <w:rsid w:val="00FA2126"/>
    <w:rsid w:val="00FA3932"/>
    <w:rsid w:val="00FA42A5"/>
    <w:rsid w:val="00FB0D8C"/>
    <w:rsid w:val="00FB398F"/>
    <w:rsid w:val="00FB4003"/>
    <w:rsid w:val="00FB42B0"/>
    <w:rsid w:val="00FB7921"/>
    <w:rsid w:val="00FD48D0"/>
    <w:rsid w:val="00FD756D"/>
    <w:rsid w:val="00FE003A"/>
    <w:rsid w:val="00FE0140"/>
    <w:rsid w:val="00FE1311"/>
    <w:rsid w:val="00FE29E3"/>
    <w:rsid w:val="00FF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widowControl w:val="0"/>
      <w:adjustRightInd w:val="0"/>
      <w:spacing w:after="0" w:line="360" w:lineRule="atLeast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widowControl/>
      <w:adjustRightInd/>
      <w:spacing w:line="240" w:lineRule="atLeast"/>
      <w:jc w:val="center"/>
      <w:outlineLvl w:val="0"/>
    </w:pPr>
    <w:rPr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ind w:left="360" w:hanging="360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/>
      <w:adjustRightInd/>
      <w:spacing w:line="240" w:lineRule="auto"/>
      <w:jc w:val="center"/>
      <w:outlineLvl w:val="4"/>
    </w:pPr>
    <w:rPr>
      <w:i/>
      <w:i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widowControl/>
      <w:adjustRightInd/>
      <w:spacing w:line="240" w:lineRule="atLeast"/>
      <w:outlineLvl w:val="5"/>
    </w:pPr>
    <w:rPr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widowControl/>
      <w:adjustRightInd/>
      <w:spacing w:line="240" w:lineRule="atLeast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Pr>
      <w:rFonts w:asciiTheme="majorHAnsi" w:eastAsiaTheme="majorEastAsia" w:hAnsiTheme="majorHAnsi" w:cs="Times New Roman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ascii="Times New Roman" w:hAnsi="Times New Roman"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link w:val="Tekstpodstawowy3Znak"/>
    <w:uiPriority w:val="99"/>
    <w:rsid w:val="00D106FF"/>
    <w:pPr>
      <w:widowControl/>
      <w:overflowPunct w:val="0"/>
      <w:autoSpaceDE w:val="0"/>
      <w:autoSpaceDN w:val="0"/>
      <w:spacing w:line="240" w:lineRule="auto"/>
    </w:pPr>
    <w:rPr>
      <w:b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705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customStyle="1" w:styleId="xl31">
    <w:name w:val="xl31"/>
    <w:basedOn w:val="Normalny"/>
    <w:uiPriority w:val="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</w:pPr>
    <w:rPr>
      <w:rFonts w:ascii="Arial Unicode MS" w:cs="Arial Unicode MS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</w:pPr>
    <w:rPr>
      <w:rFonts w:ascii="Courier New" w:hAnsi="Courier New" w:cs="Courier New"/>
      <w:color w:val="000000"/>
      <w:sz w:val="16"/>
      <w:szCs w:val="16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widowControl/>
      <w:tabs>
        <w:tab w:val="num" w:pos="720"/>
      </w:tabs>
      <w:autoSpaceDE w:val="0"/>
      <w:autoSpaceDN w:val="0"/>
      <w:spacing w:before="240" w:line="240" w:lineRule="auto"/>
      <w:ind w:left="720" w:hanging="720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583A9F"/>
    <w:pPr>
      <w:suppressAutoHyphens/>
      <w:adjustRightInd/>
      <w:spacing w:line="240" w:lineRule="auto"/>
    </w:pPr>
    <w:rPr>
      <w:rFonts w:ascii="Arial" w:hAnsi="Arial" w:cs="Arial"/>
      <w:kern w:val="1"/>
      <w:sz w:val="20"/>
    </w:rPr>
  </w:style>
  <w:style w:type="paragraph" w:styleId="Akapitzlist">
    <w:name w:val="List Paragraph"/>
    <w:aliases w:val="Preambuła,lp1,Bullet Number,List Paragraph1,List Paragraph2,ISCG Numerowanie,lp11,List Paragraph11,Bullet 1,Use Case List Paragraph,Body MS Bullet,Podsis rysunku,CW_Lista,Wypunktowanie,L1,Numerowanie,Nagłówek_JP,Rysunek,List Paragraph"/>
    <w:basedOn w:val="Normalny"/>
    <w:link w:val="AkapitzlistZnak"/>
    <w:uiPriority w:val="34"/>
    <w:qFormat/>
    <w:rsid w:val="00C36D5B"/>
    <w:pPr>
      <w:ind w:left="708"/>
    </w:pPr>
  </w:style>
  <w:style w:type="character" w:styleId="Pogrubienie">
    <w:name w:val="Strong"/>
    <w:basedOn w:val="Domylnaczcionkaakapitu"/>
    <w:uiPriority w:val="22"/>
    <w:qFormat/>
    <w:rsid w:val="00526628"/>
    <w:rPr>
      <w:rFonts w:cs="Times New Roman"/>
      <w:b/>
    </w:rPr>
  </w:style>
  <w:style w:type="paragraph" w:styleId="NormalnyWeb">
    <w:name w:val="Normal (Web)"/>
    <w:basedOn w:val="Normalny"/>
    <w:uiPriority w:val="99"/>
    <w:unhideWhenUsed/>
    <w:rsid w:val="0083545B"/>
    <w:pPr>
      <w:widowControl/>
      <w:adjustRightInd/>
      <w:spacing w:line="240" w:lineRule="auto"/>
      <w:jc w:val="left"/>
    </w:pPr>
  </w:style>
  <w:style w:type="character" w:styleId="Hipercze">
    <w:name w:val="Hyperlink"/>
    <w:basedOn w:val="Domylnaczcionkaakapitu"/>
    <w:uiPriority w:val="99"/>
    <w:unhideWhenUsed/>
    <w:rsid w:val="0083545B"/>
    <w:rPr>
      <w:rFonts w:cs="Times New Roman"/>
      <w:color w:val="0000FF" w:themeColor="hyperlink"/>
      <w:u w:val="single"/>
    </w:rPr>
  </w:style>
  <w:style w:type="paragraph" w:customStyle="1" w:styleId="Domylnie">
    <w:name w:val="Domyślnie"/>
    <w:link w:val="DomylnieZnak"/>
    <w:rsid w:val="00C362BC"/>
    <w:pPr>
      <w:widowControl w:val="0"/>
      <w:tabs>
        <w:tab w:val="left" w:pos="1984"/>
      </w:tabs>
      <w:suppressAutoHyphens/>
      <w:spacing w:after="0" w:line="100" w:lineRule="atLeast"/>
      <w:ind w:left="425" w:hanging="425"/>
      <w:jc w:val="both"/>
    </w:pPr>
    <w:rPr>
      <w:color w:val="00000A"/>
      <w:sz w:val="24"/>
      <w:szCs w:val="24"/>
      <w:lang w:eastAsia="ar-SA"/>
    </w:rPr>
  </w:style>
  <w:style w:type="character" w:customStyle="1" w:styleId="DomylnieZnak">
    <w:name w:val="Domyślnie Znak"/>
    <w:link w:val="Domylnie"/>
    <w:locked/>
    <w:rsid w:val="00C362BC"/>
    <w:rPr>
      <w:rFonts w:eastAsia="Times New Roman"/>
      <w:color w:val="00000A"/>
      <w:sz w:val="24"/>
      <w:lang w:val="x-none"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rsid w:val="00ED396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ED3964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rsid w:val="00ED396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,lp1 Znak,Bullet Number Znak,List Paragraph1 Znak,List Paragraph2 Znak,ISCG Numerowanie Znak,lp11 Znak,List Paragraph11 Znak,Bullet 1 Znak,Use Case List Paragraph Znak,Body MS Bullet Znak,Podsis rysunku Znak,L1 Znak"/>
    <w:link w:val="Akapitzlist"/>
    <w:uiPriority w:val="34"/>
    <w:qFormat/>
    <w:locked/>
    <w:rsid w:val="00CB58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widowControl w:val="0"/>
      <w:adjustRightInd w:val="0"/>
      <w:spacing w:after="0" w:line="360" w:lineRule="atLeast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widowControl/>
      <w:adjustRightInd/>
      <w:spacing w:line="240" w:lineRule="atLeast"/>
      <w:jc w:val="center"/>
      <w:outlineLvl w:val="0"/>
    </w:pPr>
    <w:rPr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ind w:left="360" w:hanging="360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/>
      <w:adjustRightInd/>
      <w:spacing w:line="240" w:lineRule="auto"/>
      <w:jc w:val="center"/>
      <w:outlineLvl w:val="4"/>
    </w:pPr>
    <w:rPr>
      <w:i/>
      <w:i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widowControl/>
      <w:adjustRightInd/>
      <w:spacing w:line="240" w:lineRule="atLeast"/>
      <w:outlineLvl w:val="5"/>
    </w:pPr>
    <w:rPr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widowControl/>
      <w:adjustRightInd/>
      <w:spacing w:line="240" w:lineRule="atLeast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Pr>
      <w:rFonts w:asciiTheme="majorHAnsi" w:eastAsiaTheme="majorEastAsia" w:hAnsiTheme="majorHAnsi" w:cs="Times New Roman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ascii="Times New Roman" w:hAnsi="Times New Roman"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link w:val="Tekstpodstawowy3Znak"/>
    <w:uiPriority w:val="99"/>
    <w:rsid w:val="00D106FF"/>
    <w:pPr>
      <w:widowControl/>
      <w:overflowPunct w:val="0"/>
      <w:autoSpaceDE w:val="0"/>
      <w:autoSpaceDN w:val="0"/>
      <w:spacing w:line="240" w:lineRule="auto"/>
    </w:pPr>
    <w:rPr>
      <w:b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705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customStyle="1" w:styleId="xl31">
    <w:name w:val="xl31"/>
    <w:basedOn w:val="Normalny"/>
    <w:uiPriority w:val="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</w:pPr>
    <w:rPr>
      <w:rFonts w:ascii="Arial Unicode MS" w:cs="Arial Unicode MS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</w:pPr>
    <w:rPr>
      <w:rFonts w:ascii="Courier New" w:hAnsi="Courier New" w:cs="Courier New"/>
      <w:color w:val="000000"/>
      <w:sz w:val="16"/>
      <w:szCs w:val="16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widowControl/>
      <w:tabs>
        <w:tab w:val="num" w:pos="720"/>
      </w:tabs>
      <w:autoSpaceDE w:val="0"/>
      <w:autoSpaceDN w:val="0"/>
      <w:spacing w:before="240" w:line="240" w:lineRule="auto"/>
      <w:ind w:left="720" w:hanging="720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583A9F"/>
    <w:pPr>
      <w:suppressAutoHyphens/>
      <w:adjustRightInd/>
      <w:spacing w:line="240" w:lineRule="auto"/>
    </w:pPr>
    <w:rPr>
      <w:rFonts w:ascii="Arial" w:hAnsi="Arial" w:cs="Arial"/>
      <w:kern w:val="1"/>
      <w:sz w:val="20"/>
    </w:rPr>
  </w:style>
  <w:style w:type="paragraph" w:styleId="Akapitzlist">
    <w:name w:val="List Paragraph"/>
    <w:aliases w:val="Preambuła,lp1,Bullet Number,List Paragraph1,List Paragraph2,ISCG Numerowanie,lp11,List Paragraph11,Bullet 1,Use Case List Paragraph,Body MS Bullet,Podsis rysunku,CW_Lista,Wypunktowanie,L1,Numerowanie,Nagłówek_JP,Rysunek,List Paragraph"/>
    <w:basedOn w:val="Normalny"/>
    <w:link w:val="AkapitzlistZnak"/>
    <w:uiPriority w:val="34"/>
    <w:qFormat/>
    <w:rsid w:val="00C36D5B"/>
    <w:pPr>
      <w:ind w:left="708"/>
    </w:pPr>
  </w:style>
  <w:style w:type="character" w:styleId="Pogrubienie">
    <w:name w:val="Strong"/>
    <w:basedOn w:val="Domylnaczcionkaakapitu"/>
    <w:uiPriority w:val="22"/>
    <w:qFormat/>
    <w:rsid w:val="00526628"/>
    <w:rPr>
      <w:rFonts w:cs="Times New Roman"/>
      <w:b/>
    </w:rPr>
  </w:style>
  <w:style w:type="paragraph" w:styleId="NormalnyWeb">
    <w:name w:val="Normal (Web)"/>
    <w:basedOn w:val="Normalny"/>
    <w:uiPriority w:val="99"/>
    <w:unhideWhenUsed/>
    <w:rsid w:val="0083545B"/>
    <w:pPr>
      <w:widowControl/>
      <w:adjustRightInd/>
      <w:spacing w:line="240" w:lineRule="auto"/>
      <w:jc w:val="left"/>
    </w:pPr>
  </w:style>
  <w:style w:type="character" w:styleId="Hipercze">
    <w:name w:val="Hyperlink"/>
    <w:basedOn w:val="Domylnaczcionkaakapitu"/>
    <w:uiPriority w:val="99"/>
    <w:unhideWhenUsed/>
    <w:rsid w:val="0083545B"/>
    <w:rPr>
      <w:rFonts w:cs="Times New Roman"/>
      <w:color w:val="0000FF" w:themeColor="hyperlink"/>
      <w:u w:val="single"/>
    </w:rPr>
  </w:style>
  <w:style w:type="paragraph" w:customStyle="1" w:styleId="Domylnie">
    <w:name w:val="Domyślnie"/>
    <w:link w:val="DomylnieZnak"/>
    <w:rsid w:val="00C362BC"/>
    <w:pPr>
      <w:widowControl w:val="0"/>
      <w:tabs>
        <w:tab w:val="left" w:pos="1984"/>
      </w:tabs>
      <w:suppressAutoHyphens/>
      <w:spacing w:after="0" w:line="100" w:lineRule="atLeast"/>
      <w:ind w:left="425" w:hanging="425"/>
      <w:jc w:val="both"/>
    </w:pPr>
    <w:rPr>
      <w:color w:val="00000A"/>
      <w:sz w:val="24"/>
      <w:szCs w:val="24"/>
      <w:lang w:eastAsia="ar-SA"/>
    </w:rPr>
  </w:style>
  <w:style w:type="character" w:customStyle="1" w:styleId="DomylnieZnak">
    <w:name w:val="Domyślnie Znak"/>
    <w:link w:val="Domylnie"/>
    <w:locked/>
    <w:rsid w:val="00C362BC"/>
    <w:rPr>
      <w:rFonts w:eastAsia="Times New Roman"/>
      <w:color w:val="00000A"/>
      <w:sz w:val="24"/>
      <w:lang w:val="x-none"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rsid w:val="00ED396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ED3964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rsid w:val="00ED396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,lp1 Znak,Bullet Number Znak,List Paragraph1 Znak,List Paragraph2 Znak,ISCG Numerowanie Znak,lp11 Znak,List Paragraph11 Znak,Bullet 1 Znak,Use Case List Paragraph Znak,Body MS Bullet Znak,Podsis rysunku Znak,L1 Znak"/>
    <w:link w:val="Akapitzlist"/>
    <w:uiPriority w:val="34"/>
    <w:qFormat/>
    <w:locked/>
    <w:rsid w:val="00CB58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1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41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faktury@pan.olszty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aopatrzenie@pan.olszty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FECF9D-EA46-4ED9-8D95-DD6743AC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2744</Words>
  <Characters>17877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sukcesywne dostawy materiałów (dotyczy materiałów eksploatacyjnych, biurowych, elektrycznych i elektronicznych)</vt:lpstr>
    </vt:vector>
  </TitlesOfParts>
  <Company>TOSHIBA</Company>
  <LinksUpToDate>false</LinksUpToDate>
  <CharactersWithSpaces>20580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sukcesywne dostawy materiałów (dotyczy materiałów eksploatacyjnych, biurowych, elektrycznych i elektronicznych)</dc:title>
  <dc:creator>Monika</dc:creator>
  <cp:lastModifiedBy>Ewelina</cp:lastModifiedBy>
  <cp:revision>75</cp:revision>
  <cp:lastPrinted>2021-04-09T08:54:00Z</cp:lastPrinted>
  <dcterms:created xsi:type="dcterms:W3CDTF">2021-05-20T09:39:00Z</dcterms:created>
  <dcterms:modified xsi:type="dcterms:W3CDTF">2026-04-10T09:57:00Z</dcterms:modified>
</cp:coreProperties>
</file>